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F3A89" w14:textId="12687CCC" w:rsidR="00A54CBF" w:rsidRPr="00346DA3" w:rsidRDefault="005D54FB">
      <w:pPr>
        <w:pBdr>
          <w:bottom w:val="single" w:sz="4" w:space="1" w:color="000000"/>
        </w:pBdr>
        <w:ind w:left="0"/>
        <w:rPr>
          <w:rFonts w:ascii="Calibri" w:hAnsi="Calibri"/>
          <w:spacing w:val="0"/>
        </w:rPr>
      </w:pPr>
      <w:r w:rsidRPr="00346DA3">
        <w:rPr>
          <w:rFonts w:ascii="Calibri" w:hAnsi="Calibri"/>
          <w:spacing w:val="0"/>
        </w:rPr>
        <w:t xml:space="preserve">AKTUELLE </w:t>
      </w:r>
      <w:r w:rsidR="00A54CBF" w:rsidRPr="00346DA3">
        <w:rPr>
          <w:rFonts w:ascii="Calibri" w:hAnsi="Calibri"/>
          <w:spacing w:val="0"/>
        </w:rPr>
        <w:t>PRESSE-INFORMATION</w:t>
      </w:r>
    </w:p>
    <w:p w14:paraId="76357DF2" w14:textId="77777777" w:rsidR="00A54CBF" w:rsidRPr="00346DA3" w:rsidRDefault="00A54CBF">
      <w:pPr>
        <w:ind w:left="0"/>
        <w:rPr>
          <w:rFonts w:ascii="Calibri" w:hAnsi="Calibri"/>
          <w:b/>
          <w:spacing w:val="0"/>
        </w:rPr>
      </w:pPr>
    </w:p>
    <w:p w14:paraId="5B7F9345" w14:textId="77777777" w:rsidR="00A54CBF" w:rsidRPr="00346DA3" w:rsidRDefault="00A54CBF">
      <w:pPr>
        <w:ind w:left="0"/>
        <w:rPr>
          <w:rFonts w:ascii="Calibri" w:hAnsi="Calibri"/>
          <w:iCs/>
          <w:spacing w:val="0"/>
        </w:rPr>
      </w:pPr>
    </w:p>
    <w:p w14:paraId="484199B4" w14:textId="3303CF29" w:rsidR="00A54CBF" w:rsidRPr="00346DA3" w:rsidRDefault="00E93D7E">
      <w:pPr>
        <w:ind w:left="0"/>
        <w:jc w:val="both"/>
        <w:rPr>
          <w:rFonts w:ascii="Calibri" w:hAnsi="Calibri"/>
          <w:i/>
          <w:spacing w:val="0"/>
        </w:rPr>
      </w:pPr>
      <w:r>
        <w:rPr>
          <w:rFonts w:ascii="Calibri" w:hAnsi="Calibri"/>
          <w:i/>
          <w:spacing w:val="0"/>
        </w:rPr>
        <w:t>Inter</w:t>
      </w:r>
      <w:r w:rsidR="007A2A68">
        <w:rPr>
          <w:rFonts w:ascii="Calibri" w:hAnsi="Calibri"/>
          <w:i/>
          <w:spacing w:val="0"/>
        </w:rPr>
        <w:t>pack 202</w:t>
      </w:r>
      <w:r>
        <w:rPr>
          <w:rFonts w:ascii="Calibri" w:hAnsi="Calibri"/>
          <w:i/>
          <w:spacing w:val="0"/>
        </w:rPr>
        <w:t>6</w:t>
      </w:r>
      <w:r w:rsidR="002E0C2C">
        <w:rPr>
          <w:rFonts w:ascii="Calibri" w:hAnsi="Calibri"/>
          <w:i/>
          <w:spacing w:val="0"/>
        </w:rPr>
        <w:t>/</w:t>
      </w:r>
      <w:r w:rsidR="007A2A68">
        <w:rPr>
          <w:rFonts w:ascii="Calibri" w:hAnsi="Calibri"/>
          <w:i/>
          <w:spacing w:val="0"/>
        </w:rPr>
        <w:t xml:space="preserve"> </w:t>
      </w:r>
      <w:r w:rsidR="00A54CBF" w:rsidRPr="00346DA3">
        <w:rPr>
          <w:rFonts w:ascii="Calibri" w:hAnsi="Calibri"/>
          <w:i/>
          <w:spacing w:val="0"/>
        </w:rPr>
        <w:t>Verpackungstechnik</w:t>
      </w:r>
      <w:r w:rsidR="00244342" w:rsidRPr="00346DA3">
        <w:rPr>
          <w:rFonts w:ascii="Calibri" w:hAnsi="Calibri"/>
          <w:i/>
          <w:spacing w:val="0"/>
        </w:rPr>
        <w:t xml:space="preserve">/ </w:t>
      </w:r>
      <w:r w:rsidR="00176032" w:rsidRPr="00346DA3">
        <w:rPr>
          <w:rFonts w:ascii="Calibri" w:hAnsi="Calibri"/>
          <w:i/>
          <w:spacing w:val="0"/>
        </w:rPr>
        <w:t xml:space="preserve">Nachhaltigkeit/ </w:t>
      </w:r>
      <w:r w:rsidR="00244342" w:rsidRPr="00346DA3">
        <w:rPr>
          <w:rFonts w:ascii="Calibri" w:hAnsi="Calibri"/>
          <w:i/>
          <w:spacing w:val="0"/>
        </w:rPr>
        <w:t xml:space="preserve">Transporttechnik/ </w:t>
      </w:r>
      <w:r w:rsidR="00176032" w:rsidRPr="00346DA3">
        <w:rPr>
          <w:rFonts w:ascii="Calibri" w:hAnsi="Calibri"/>
          <w:i/>
          <w:spacing w:val="0"/>
        </w:rPr>
        <w:t>Produktschutz</w:t>
      </w:r>
    </w:p>
    <w:p w14:paraId="17B26DDA" w14:textId="77777777" w:rsidR="00A54CBF" w:rsidRPr="00346DA3" w:rsidRDefault="00A54CBF">
      <w:pPr>
        <w:ind w:left="0"/>
        <w:rPr>
          <w:rFonts w:ascii="Calibri" w:hAnsi="Calibri"/>
          <w:iCs/>
          <w:spacing w:val="0"/>
          <w:sz w:val="16"/>
          <w:szCs w:val="16"/>
        </w:rPr>
      </w:pPr>
    </w:p>
    <w:p w14:paraId="332D0768" w14:textId="1EA1C622" w:rsidR="00A54CBF" w:rsidRPr="00346DA3" w:rsidRDefault="00E93D7E" w:rsidP="00AB4ED8">
      <w:pPr>
        <w:spacing w:after="120"/>
        <w:ind w:left="0"/>
        <w:rPr>
          <w:rFonts w:ascii="Calibri" w:hAnsi="Calibri"/>
          <w:b/>
          <w:spacing w:val="-2"/>
          <w:sz w:val="36"/>
          <w:szCs w:val="36"/>
        </w:rPr>
      </w:pPr>
      <w:r>
        <w:rPr>
          <w:rFonts w:ascii="Calibri" w:hAnsi="Calibri"/>
          <w:b/>
          <w:spacing w:val="-2"/>
          <w:sz w:val="36"/>
          <w:szCs w:val="36"/>
        </w:rPr>
        <w:t>Der schnelle Weg zum pass</w:t>
      </w:r>
      <w:r w:rsidR="003E527A">
        <w:rPr>
          <w:rFonts w:ascii="Calibri" w:hAnsi="Calibri"/>
          <w:b/>
          <w:spacing w:val="-2"/>
          <w:sz w:val="36"/>
          <w:szCs w:val="36"/>
        </w:rPr>
        <w:t>genauen</w:t>
      </w:r>
      <w:r>
        <w:rPr>
          <w:rFonts w:ascii="Calibri" w:hAnsi="Calibri"/>
          <w:b/>
          <w:spacing w:val="-2"/>
          <w:sz w:val="36"/>
          <w:szCs w:val="36"/>
        </w:rPr>
        <w:t xml:space="preserve"> </w:t>
      </w:r>
      <w:r w:rsidR="003E527A">
        <w:rPr>
          <w:rFonts w:ascii="Calibri" w:hAnsi="Calibri"/>
          <w:b/>
          <w:spacing w:val="-2"/>
          <w:sz w:val="36"/>
          <w:szCs w:val="36"/>
        </w:rPr>
        <w:t>Trennelement</w:t>
      </w:r>
      <w:r w:rsidR="00B30FC5" w:rsidRPr="00346DA3">
        <w:rPr>
          <w:rFonts w:ascii="Calibri" w:hAnsi="Calibri"/>
          <w:b/>
          <w:spacing w:val="-2"/>
          <w:sz w:val="36"/>
          <w:szCs w:val="36"/>
        </w:rPr>
        <w:t xml:space="preserve"> </w:t>
      </w:r>
    </w:p>
    <w:p w14:paraId="5213DBF6" w14:textId="17BB623C" w:rsidR="00A54CBF" w:rsidRPr="00E93D7E" w:rsidRDefault="007C19E5" w:rsidP="00057786">
      <w:pPr>
        <w:spacing w:after="120" w:line="360" w:lineRule="auto"/>
        <w:ind w:left="0"/>
        <w:jc w:val="both"/>
        <w:rPr>
          <w:rFonts w:ascii="Calibri" w:hAnsi="Calibri" w:cs="Calibri"/>
          <w:b/>
          <w:bCs/>
          <w:iCs/>
          <w:spacing w:val="-2"/>
          <w:sz w:val="24"/>
          <w:szCs w:val="24"/>
        </w:rPr>
      </w:pPr>
      <w:r w:rsidRPr="00E93D7E">
        <w:rPr>
          <w:rFonts w:ascii="Calibri" w:hAnsi="Calibri" w:cs="Calibri"/>
          <w:b/>
          <w:spacing w:val="-2"/>
          <w:sz w:val="24"/>
          <w:szCs w:val="24"/>
        </w:rPr>
        <w:t xml:space="preserve">cp </w:t>
      </w:r>
      <w:r w:rsidR="00762BFF" w:rsidRPr="00E93D7E">
        <w:rPr>
          <w:rFonts w:ascii="Calibri" w:hAnsi="Calibri" w:cs="Calibri"/>
          <w:b/>
          <w:spacing w:val="-2"/>
          <w:sz w:val="24"/>
          <w:szCs w:val="24"/>
        </w:rPr>
        <w:t>cushion pack</w:t>
      </w:r>
      <w:r w:rsidR="00895942" w:rsidRPr="00E93D7E">
        <w:rPr>
          <w:rFonts w:ascii="Calibri" w:hAnsi="Calibri" w:cs="Calibri"/>
          <w:b/>
          <w:spacing w:val="-2"/>
          <w:sz w:val="24"/>
          <w:szCs w:val="24"/>
        </w:rPr>
        <w:t xml:space="preserve"> </w:t>
      </w:r>
      <w:r w:rsidR="00E93D7E" w:rsidRPr="00E93D7E">
        <w:rPr>
          <w:rFonts w:ascii="Calibri" w:hAnsi="Calibri" w:cs="Calibri"/>
          <w:b/>
          <w:spacing w:val="-2"/>
          <w:sz w:val="24"/>
          <w:szCs w:val="24"/>
        </w:rPr>
        <w:t>stellt au</w:t>
      </w:r>
      <w:r w:rsidR="00E93D7E">
        <w:rPr>
          <w:rFonts w:ascii="Calibri" w:hAnsi="Calibri" w:cs="Calibri"/>
          <w:b/>
          <w:spacing w:val="-2"/>
          <w:sz w:val="24"/>
          <w:szCs w:val="24"/>
        </w:rPr>
        <w:t>f</w:t>
      </w:r>
      <w:r w:rsidR="00E93D7E" w:rsidRPr="00E93D7E">
        <w:rPr>
          <w:rFonts w:ascii="Calibri" w:hAnsi="Calibri" w:cs="Calibri"/>
          <w:b/>
          <w:spacing w:val="-2"/>
          <w:sz w:val="24"/>
          <w:szCs w:val="24"/>
        </w:rPr>
        <w:t xml:space="preserve"> der</w:t>
      </w:r>
      <w:r w:rsidR="005800AB" w:rsidRPr="00E93D7E">
        <w:rPr>
          <w:rFonts w:ascii="Calibri" w:hAnsi="Calibri" w:cs="Calibri"/>
          <w:b/>
          <w:spacing w:val="-2"/>
          <w:sz w:val="24"/>
          <w:szCs w:val="24"/>
        </w:rPr>
        <w:t xml:space="preserve"> </w:t>
      </w:r>
      <w:r w:rsidR="00E93D7E" w:rsidRPr="00E93D7E">
        <w:rPr>
          <w:rFonts w:ascii="Calibri" w:hAnsi="Calibri" w:cs="Calibri"/>
          <w:b/>
          <w:spacing w:val="-2"/>
          <w:sz w:val="24"/>
          <w:szCs w:val="24"/>
        </w:rPr>
        <w:t>Inter</w:t>
      </w:r>
      <w:r w:rsidR="00057786" w:rsidRPr="00E93D7E">
        <w:rPr>
          <w:rFonts w:ascii="Calibri" w:hAnsi="Calibri" w:cs="Calibri"/>
          <w:b/>
          <w:spacing w:val="-2"/>
          <w:sz w:val="24"/>
          <w:szCs w:val="24"/>
        </w:rPr>
        <w:t xml:space="preserve">pack </w:t>
      </w:r>
      <w:r w:rsidR="00E93D7E" w:rsidRPr="00E93D7E">
        <w:rPr>
          <w:rFonts w:ascii="Calibri" w:hAnsi="Calibri" w:cs="Calibri"/>
          <w:b/>
          <w:spacing w:val="-2"/>
          <w:sz w:val="24"/>
          <w:szCs w:val="24"/>
        </w:rPr>
        <w:t>seinen neuen Karton-Rollenschneider vor</w:t>
      </w:r>
    </w:p>
    <w:p w14:paraId="110E91A6" w14:textId="4657D429" w:rsidR="00E93D7E" w:rsidRDefault="00E93D7E" w:rsidP="00E93D7E">
      <w:pPr>
        <w:suppressAutoHyphens w:val="0"/>
        <w:spacing w:after="120" w:line="360" w:lineRule="auto"/>
        <w:ind w:left="0"/>
        <w:jc w:val="both"/>
        <w:rPr>
          <w:rFonts w:ascii="Calibri" w:eastAsia="Aptos" w:hAnsi="Calibri" w:cs="Calibri"/>
          <w:b/>
          <w:bCs/>
          <w:spacing w:val="-2"/>
          <w:sz w:val="21"/>
          <w:szCs w:val="21"/>
          <w:lang w:eastAsia="en-US"/>
        </w:rPr>
      </w:pPr>
      <w:r>
        <w:rPr>
          <w:rFonts w:ascii="Calibri" w:eastAsia="Aptos" w:hAnsi="Calibri" w:cs="Calibri"/>
          <w:b/>
          <w:bCs/>
          <w:iCs/>
          <w:spacing w:val="-2"/>
          <w:sz w:val="21"/>
          <w:szCs w:val="21"/>
          <w:lang w:eastAsia="en-US"/>
        </w:rPr>
        <w:t xml:space="preserve">Auf dem Gebiet der Verpackungspolster-Maschinen gehört </w:t>
      </w:r>
      <w:r w:rsidR="00057786" w:rsidRPr="00F55457">
        <w:rPr>
          <w:rFonts w:ascii="Calibri" w:eastAsia="Aptos" w:hAnsi="Calibri" w:cs="Calibri"/>
          <w:b/>
          <w:bCs/>
          <w:iCs/>
          <w:spacing w:val="-2"/>
          <w:sz w:val="21"/>
          <w:szCs w:val="21"/>
          <w:lang w:eastAsia="en-US"/>
        </w:rPr>
        <w:t>cp cushion pack hierzulande zu den führenden</w:t>
      </w:r>
      <w:r>
        <w:rPr>
          <w:rFonts w:ascii="Calibri" w:eastAsia="Aptos" w:hAnsi="Calibri" w:cs="Calibri"/>
          <w:b/>
          <w:bCs/>
          <w:iCs/>
          <w:spacing w:val="-2"/>
          <w:sz w:val="21"/>
          <w:szCs w:val="21"/>
          <w:lang w:eastAsia="en-US"/>
        </w:rPr>
        <w:t xml:space="preserve"> </w:t>
      </w:r>
      <w:r w:rsidR="00057786" w:rsidRPr="00F55457">
        <w:rPr>
          <w:rFonts w:ascii="Calibri" w:eastAsia="Aptos" w:hAnsi="Calibri" w:cs="Calibri"/>
          <w:b/>
          <w:bCs/>
          <w:iCs/>
          <w:spacing w:val="-2"/>
          <w:sz w:val="21"/>
          <w:szCs w:val="21"/>
          <w:lang w:eastAsia="en-US"/>
        </w:rPr>
        <w:t>Herstellern</w:t>
      </w:r>
      <w:r>
        <w:rPr>
          <w:rFonts w:ascii="Calibri" w:eastAsia="Aptos" w:hAnsi="Calibri" w:cs="Calibri"/>
          <w:b/>
          <w:bCs/>
          <w:iCs/>
          <w:spacing w:val="-2"/>
          <w:sz w:val="21"/>
          <w:szCs w:val="21"/>
          <w:lang w:eastAsia="en-US"/>
        </w:rPr>
        <w:t xml:space="preserve">. </w:t>
      </w:r>
      <w:r w:rsidR="00517530">
        <w:rPr>
          <w:rFonts w:ascii="Calibri" w:eastAsia="Aptos" w:hAnsi="Calibri" w:cs="Calibri"/>
          <w:b/>
          <w:bCs/>
          <w:iCs/>
          <w:spacing w:val="-2"/>
          <w:sz w:val="21"/>
          <w:szCs w:val="21"/>
          <w:lang w:eastAsia="en-US"/>
        </w:rPr>
        <w:t>Darüber hinaus aber präsentiert das Unternehmen a</w:t>
      </w:r>
      <w:r>
        <w:rPr>
          <w:rFonts w:ascii="Calibri" w:eastAsia="Aptos" w:hAnsi="Calibri" w:cs="Calibri"/>
          <w:b/>
          <w:bCs/>
          <w:iCs/>
          <w:spacing w:val="-2"/>
          <w:sz w:val="21"/>
          <w:szCs w:val="21"/>
          <w:lang w:eastAsia="en-US"/>
        </w:rPr>
        <w:t>uf der Interpack in Düsseldorf (</w:t>
      </w:r>
      <w:r w:rsidR="00122F7E">
        <w:rPr>
          <w:rFonts w:ascii="Calibri" w:eastAsia="Aptos" w:hAnsi="Calibri" w:cs="Calibri"/>
          <w:b/>
          <w:bCs/>
          <w:iCs/>
          <w:spacing w:val="-2"/>
          <w:sz w:val="21"/>
          <w:szCs w:val="21"/>
          <w:lang w:eastAsia="en-US"/>
        </w:rPr>
        <w:t>7</w:t>
      </w:r>
      <w:r>
        <w:rPr>
          <w:rFonts w:ascii="Calibri" w:eastAsia="Aptos" w:hAnsi="Calibri" w:cs="Calibri"/>
          <w:b/>
          <w:bCs/>
          <w:iCs/>
          <w:spacing w:val="-2"/>
          <w:sz w:val="21"/>
          <w:szCs w:val="21"/>
          <w:lang w:eastAsia="en-US"/>
        </w:rPr>
        <w:t>.-</w:t>
      </w:r>
      <w:r w:rsidR="00122F7E">
        <w:rPr>
          <w:rFonts w:ascii="Calibri" w:eastAsia="Aptos" w:hAnsi="Calibri" w:cs="Calibri"/>
          <w:b/>
          <w:bCs/>
          <w:iCs/>
          <w:spacing w:val="-2"/>
          <w:sz w:val="21"/>
          <w:szCs w:val="21"/>
          <w:lang w:eastAsia="en-US"/>
        </w:rPr>
        <w:t>1</w:t>
      </w:r>
      <w:r>
        <w:rPr>
          <w:rFonts w:ascii="Calibri" w:eastAsia="Aptos" w:hAnsi="Calibri" w:cs="Calibri"/>
          <w:b/>
          <w:bCs/>
          <w:iCs/>
          <w:spacing w:val="-2"/>
          <w:sz w:val="21"/>
          <w:szCs w:val="21"/>
          <w:lang w:eastAsia="en-US"/>
        </w:rPr>
        <w:t xml:space="preserve">3.5.2026) nun </w:t>
      </w:r>
      <w:r w:rsidR="00517530">
        <w:rPr>
          <w:rFonts w:ascii="Calibri" w:eastAsia="Aptos" w:hAnsi="Calibri" w:cs="Calibri"/>
          <w:b/>
          <w:bCs/>
          <w:iCs/>
          <w:spacing w:val="-2"/>
          <w:sz w:val="21"/>
          <w:szCs w:val="21"/>
          <w:lang w:eastAsia="en-US"/>
        </w:rPr>
        <w:t>s</w:t>
      </w:r>
      <w:r>
        <w:rPr>
          <w:rFonts w:ascii="Calibri" w:eastAsia="Aptos" w:hAnsi="Calibri" w:cs="Calibri"/>
          <w:b/>
          <w:bCs/>
          <w:iCs/>
          <w:spacing w:val="-2"/>
          <w:sz w:val="21"/>
          <w:szCs w:val="21"/>
          <w:lang w:eastAsia="en-US"/>
        </w:rPr>
        <w:t>einen neuen Rollenschneider CP 400 RC</w:t>
      </w:r>
      <w:r w:rsidR="00517530">
        <w:rPr>
          <w:rFonts w:ascii="Calibri" w:eastAsia="Aptos" w:hAnsi="Calibri" w:cs="Calibri"/>
          <w:b/>
          <w:bCs/>
          <w:iCs/>
          <w:spacing w:val="-2"/>
          <w:sz w:val="21"/>
          <w:szCs w:val="21"/>
          <w:lang w:eastAsia="en-US"/>
        </w:rPr>
        <w:t>. M</w:t>
      </w:r>
      <w:r w:rsidR="00057786" w:rsidRPr="00F55457">
        <w:rPr>
          <w:rFonts w:ascii="Calibri" w:eastAsia="Aptos" w:hAnsi="Calibri" w:cs="Calibri"/>
          <w:b/>
          <w:bCs/>
          <w:spacing w:val="-2"/>
          <w:sz w:val="21"/>
          <w:szCs w:val="21"/>
          <w:lang w:eastAsia="en-US"/>
        </w:rPr>
        <w:t xml:space="preserve">it </w:t>
      </w:r>
      <w:r w:rsidR="00517530">
        <w:rPr>
          <w:rFonts w:ascii="Calibri" w:eastAsia="Aptos" w:hAnsi="Calibri" w:cs="Calibri"/>
          <w:b/>
          <w:bCs/>
          <w:spacing w:val="-2"/>
          <w:sz w:val="21"/>
          <w:szCs w:val="21"/>
          <w:lang w:eastAsia="en-US"/>
        </w:rPr>
        <w:t xml:space="preserve">diesem kompakten Gerät lassen sich </w:t>
      </w:r>
      <w:r w:rsidR="00057786" w:rsidRPr="00F55457">
        <w:rPr>
          <w:rFonts w:ascii="Calibri" w:eastAsia="Aptos" w:hAnsi="Calibri" w:cs="Calibri"/>
          <w:b/>
          <w:bCs/>
          <w:spacing w:val="-2"/>
          <w:sz w:val="21"/>
          <w:szCs w:val="21"/>
          <w:lang w:eastAsia="en-US"/>
        </w:rPr>
        <w:t xml:space="preserve">ausgediente Kartonagen </w:t>
      </w:r>
      <w:r>
        <w:rPr>
          <w:rFonts w:ascii="Calibri" w:eastAsia="Aptos" w:hAnsi="Calibri" w:cs="Calibri"/>
          <w:b/>
          <w:bCs/>
          <w:spacing w:val="-2"/>
          <w:sz w:val="21"/>
          <w:szCs w:val="21"/>
          <w:lang w:eastAsia="en-US"/>
        </w:rPr>
        <w:t>mit wenigen Handgriffen zu passgenauen Trenn-</w:t>
      </w:r>
      <w:r w:rsidR="00C22F03">
        <w:rPr>
          <w:rFonts w:ascii="Calibri" w:eastAsia="Aptos" w:hAnsi="Calibri" w:cs="Calibri"/>
          <w:b/>
          <w:bCs/>
          <w:spacing w:val="-2"/>
          <w:sz w:val="21"/>
          <w:szCs w:val="21"/>
          <w:lang w:eastAsia="en-US"/>
        </w:rPr>
        <w:t>, Sortier-</w:t>
      </w:r>
      <w:r>
        <w:rPr>
          <w:rFonts w:ascii="Calibri" w:eastAsia="Aptos" w:hAnsi="Calibri" w:cs="Calibri"/>
          <w:b/>
          <w:bCs/>
          <w:spacing w:val="-2"/>
          <w:sz w:val="21"/>
          <w:szCs w:val="21"/>
          <w:lang w:eastAsia="en-US"/>
        </w:rPr>
        <w:t>, Deck- oder Unterlegelementen zuschneiden.</w:t>
      </w:r>
    </w:p>
    <w:p w14:paraId="597FFC26" w14:textId="092F8A13" w:rsidR="00046722" w:rsidRPr="00046722" w:rsidRDefault="00084B08" w:rsidP="00046722">
      <w:pPr>
        <w:suppressAutoHyphens w:val="0"/>
        <w:spacing w:after="120" w:line="360" w:lineRule="auto"/>
        <w:ind w:left="0"/>
        <w:jc w:val="both"/>
        <w:rPr>
          <w:rFonts w:ascii="Calibri" w:eastAsia="Aptos" w:hAnsi="Calibri" w:cs="Calibri"/>
          <w:iCs/>
          <w:spacing w:val="-2"/>
          <w:sz w:val="21"/>
          <w:szCs w:val="21"/>
          <w:lang w:eastAsia="en-US"/>
        </w:rPr>
      </w:pPr>
      <w:r w:rsidRPr="00F55457">
        <w:rPr>
          <w:rFonts w:ascii="Calibri" w:eastAsia="Aptos" w:hAnsi="Calibri" w:cs="Calibri"/>
          <w:i/>
          <w:spacing w:val="-2"/>
          <w:sz w:val="21"/>
          <w:szCs w:val="21"/>
          <w:lang w:eastAsia="en-US"/>
        </w:rPr>
        <w:t xml:space="preserve">Salem, </w:t>
      </w:r>
      <w:r w:rsidR="009B3A97">
        <w:rPr>
          <w:rFonts w:ascii="Calibri" w:eastAsia="Aptos" w:hAnsi="Calibri" w:cs="Calibri"/>
          <w:i/>
          <w:spacing w:val="-2"/>
          <w:sz w:val="21"/>
          <w:szCs w:val="21"/>
          <w:lang w:eastAsia="en-US"/>
        </w:rPr>
        <w:t xml:space="preserve">März </w:t>
      </w:r>
      <w:r w:rsidRPr="00F55457">
        <w:rPr>
          <w:rFonts w:ascii="Calibri" w:eastAsia="Aptos" w:hAnsi="Calibri" w:cs="Calibri"/>
          <w:i/>
          <w:spacing w:val="-2"/>
          <w:sz w:val="21"/>
          <w:szCs w:val="21"/>
          <w:lang w:eastAsia="en-US"/>
        </w:rPr>
        <w:t>202</w:t>
      </w:r>
      <w:r w:rsidR="009B3A97">
        <w:rPr>
          <w:rFonts w:ascii="Calibri" w:eastAsia="Aptos" w:hAnsi="Calibri" w:cs="Calibri"/>
          <w:i/>
          <w:spacing w:val="-2"/>
          <w:sz w:val="21"/>
          <w:szCs w:val="21"/>
          <w:lang w:eastAsia="en-US"/>
        </w:rPr>
        <w:t>6</w:t>
      </w:r>
      <w:r w:rsidRPr="00F55457">
        <w:rPr>
          <w:rFonts w:ascii="Calibri" w:eastAsia="Aptos" w:hAnsi="Calibri" w:cs="Calibri"/>
          <w:i/>
          <w:spacing w:val="-2"/>
          <w:sz w:val="21"/>
          <w:szCs w:val="21"/>
          <w:lang w:eastAsia="en-US"/>
        </w:rPr>
        <w:t xml:space="preserve">. </w:t>
      </w:r>
      <w:r w:rsidRPr="00F55457">
        <w:rPr>
          <w:rFonts w:ascii="Calibri" w:eastAsia="Aptos" w:hAnsi="Calibri" w:cs="Calibri"/>
          <w:iCs/>
          <w:spacing w:val="-2"/>
          <w:sz w:val="21"/>
          <w:szCs w:val="21"/>
          <w:lang w:eastAsia="en-US"/>
        </w:rPr>
        <w:t xml:space="preserve">– </w:t>
      </w:r>
      <w:r w:rsidR="009B3A97">
        <w:rPr>
          <w:rFonts w:ascii="Calibri" w:eastAsia="Aptos" w:hAnsi="Calibri" w:cs="Calibri"/>
          <w:iCs/>
          <w:spacing w:val="-2"/>
          <w:sz w:val="21"/>
          <w:szCs w:val="21"/>
          <w:lang w:eastAsia="en-US"/>
        </w:rPr>
        <w:t xml:space="preserve">Hersteller, Logistik-Dienstleister und Verpackungstechniker, die nach Möglichkeiten suchen, ihre Lieferketten nachhaltiger und effizienter zu gestalten, sollten auf der diesjährigen Interpack den Stand F13 in Halle 8b ansteuern. Denn hier präsentiert cp cushion pack nicht nur seine aktuelle Palette an Verpackungspolster-Maschinen, sondern auch seine jüngste Neuentwicklung – den Rollenschneider CP 400 RC. </w:t>
      </w:r>
      <w:r w:rsidR="00BF58CE">
        <w:rPr>
          <w:rFonts w:ascii="Calibri" w:eastAsia="Aptos" w:hAnsi="Calibri" w:cs="Calibri"/>
          <w:iCs/>
          <w:spacing w:val="-2"/>
          <w:sz w:val="21"/>
          <w:szCs w:val="21"/>
          <w:lang w:eastAsia="en-US"/>
        </w:rPr>
        <w:t xml:space="preserve">Mit diesem kompakten Tischgerät erweitert </w:t>
      </w:r>
      <w:r w:rsidR="00BF58CE" w:rsidRPr="00BF58CE">
        <w:rPr>
          <w:rFonts w:ascii="Calibri" w:eastAsia="Aptos" w:hAnsi="Calibri" w:cs="Calibri"/>
          <w:iCs/>
          <w:spacing w:val="-2"/>
          <w:sz w:val="21"/>
          <w:szCs w:val="21"/>
          <w:lang w:eastAsia="en-US"/>
        </w:rPr>
        <w:t>das deutsche Unternehmen</w:t>
      </w:r>
      <w:r w:rsidR="00BF58CE">
        <w:rPr>
          <w:rFonts w:ascii="Calibri" w:eastAsia="Aptos" w:hAnsi="Calibri" w:cs="Calibri"/>
          <w:iCs/>
          <w:spacing w:val="-2"/>
          <w:sz w:val="21"/>
          <w:szCs w:val="21"/>
          <w:lang w:eastAsia="en-US"/>
        </w:rPr>
        <w:t xml:space="preserve"> seine Auswahl an Systemlösungen, mit denen sich ausgediente Kartonagen schnell und einfach in nützliches Packmittel verwandeln lassen, um eine weitere ressourcenschonende Alternative. Während sich Alt-Kartonagen mit den verschiedenen Verpackungspolster-Maschinen von cp cushion pack zu </w:t>
      </w:r>
      <w:r w:rsidR="00E25600">
        <w:rPr>
          <w:rFonts w:ascii="Calibri" w:eastAsia="Aptos" w:hAnsi="Calibri" w:cs="Calibri"/>
          <w:iCs/>
          <w:spacing w:val="-2"/>
          <w:sz w:val="21"/>
          <w:szCs w:val="21"/>
          <w:lang w:eastAsia="en-US"/>
        </w:rPr>
        <w:t xml:space="preserve">luftigen </w:t>
      </w:r>
      <w:r w:rsidR="00BF58CE">
        <w:rPr>
          <w:rFonts w:ascii="Calibri" w:eastAsia="Aptos" w:hAnsi="Calibri" w:cs="Calibri"/>
          <w:iCs/>
          <w:spacing w:val="-2"/>
          <w:sz w:val="21"/>
          <w:szCs w:val="21"/>
          <w:lang w:eastAsia="en-US"/>
        </w:rPr>
        <w:t>Packmittel</w:t>
      </w:r>
      <w:r w:rsidR="00BF58CE" w:rsidRPr="00BF58CE">
        <w:rPr>
          <w:rFonts w:ascii="Calibri" w:eastAsia="Aptos" w:hAnsi="Calibri" w:cs="Calibri"/>
          <w:iCs/>
          <w:spacing w:val="-2"/>
          <w:sz w:val="21"/>
          <w:szCs w:val="21"/>
          <w:lang w:eastAsia="en-US"/>
        </w:rPr>
        <w:t xml:space="preserve">wollen oder </w:t>
      </w:r>
      <w:r w:rsidR="00BF58CE">
        <w:rPr>
          <w:rFonts w:ascii="Calibri" w:eastAsia="Aptos" w:hAnsi="Calibri" w:cs="Calibri"/>
          <w:iCs/>
          <w:spacing w:val="-2"/>
          <w:sz w:val="21"/>
          <w:szCs w:val="21"/>
          <w:lang w:eastAsia="en-US"/>
        </w:rPr>
        <w:t xml:space="preserve">zu </w:t>
      </w:r>
      <w:r w:rsidR="00BF58CE" w:rsidRPr="00BF58CE">
        <w:rPr>
          <w:rFonts w:ascii="Calibri" w:eastAsia="Aptos" w:hAnsi="Calibri" w:cs="Calibri"/>
          <w:iCs/>
          <w:spacing w:val="-2"/>
          <w:sz w:val="21"/>
          <w:szCs w:val="21"/>
          <w:lang w:eastAsia="en-US"/>
        </w:rPr>
        <w:t>flache</w:t>
      </w:r>
      <w:r w:rsidR="00BF58CE">
        <w:rPr>
          <w:rFonts w:ascii="Calibri" w:eastAsia="Aptos" w:hAnsi="Calibri" w:cs="Calibri"/>
          <w:iCs/>
          <w:spacing w:val="-2"/>
          <w:sz w:val="21"/>
          <w:szCs w:val="21"/>
          <w:lang w:eastAsia="en-US"/>
        </w:rPr>
        <w:t>n</w:t>
      </w:r>
      <w:r w:rsidR="00BF58CE" w:rsidRPr="00BF58CE">
        <w:rPr>
          <w:rFonts w:ascii="Calibri" w:eastAsia="Aptos" w:hAnsi="Calibri" w:cs="Calibri"/>
          <w:iCs/>
          <w:spacing w:val="-2"/>
          <w:sz w:val="21"/>
          <w:szCs w:val="21"/>
          <w:lang w:eastAsia="en-US"/>
        </w:rPr>
        <w:t xml:space="preserve"> Polstermatten</w:t>
      </w:r>
      <w:r w:rsidR="00BF58CE">
        <w:rPr>
          <w:rFonts w:ascii="Calibri" w:eastAsia="Aptos" w:hAnsi="Calibri" w:cs="Calibri"/>
          <w:iCs/>
          <w:spacing w:val="-2"/>
          <w:sz w:val="21"/>
          <w:szCs w:val="21"/>
          <w:lang w:eastAsia="en-US"/>
        </w:rPr>
        <w:t xml:space="preserve"> mit formstabi</w:t>
      </w:r>
      <w:r w:rsidR="00C22F03">
        <w:rPr>
          <w:rFonts w:ascii="Calibri" w:eastAsia="Aptos" w:hAnsi="Calibri" w:cs="Calibri"/>
          <w:iCs/>
          <w:spacing w:val="-2"/>
          <w:sz w:val="21"/>
          <w:szCs w:val="21"/>
          <w:lang w:eastAsia="en-US"/>
        </w:rPr>
        <w:t>ler</w:t>
      </w:r>
      <w:r w:rsidR="00BF58CE">
        <w:rPr>
          <w:rFonts w:ascii="Calibri" w:eastAsia="Aptos" w:hAnsi="Calibri" w:cs="Calibri"/>
          <w:iCs/>
          <w:spacing w:val="-2"/>
          <w:sz w:val="21"/>
          <w:szCs w:val="21"/>
          <w:lang w:eastAsia="en-US"/>
        </w:rPr>
        <w:t xml:space="preserve"> </w:t>
      </w:r>
      <w:r w:rsidR="00BF58CE" w:rsidRPr="00BF58CE">
        <w:rPr>
          <w:rFonts w:ascii="Calibri" w:eastAsia="Aptos" w:hAnsi="Calibri" w:cs="Calibri"/>
          <w:iCs/>
          <w:spacing w:val="-2"/>
          <w:sz w:val="21"/>
          <w:szCs w:val="21"/>
          <w:lang w:eastAsia="en-US"/>
        </w:rPr>
        <w:t>Struktur</w:t>
      </w:r>
      <w:r w:rsidR="00BF58CE">
        <w:rPr>
          <w:rFonts w:ascii="Calibri" w:eastAsia="Aptos" w:hAnsi="Calibri" w:cs="Calibri"/>
          <w:iCs/>
          <w:spacing w:val="-2"/>
          <w:sz w:val="21"/>
          <w:szCs w:val="21"/>
          <w:lang w:eastAsia="en-US"/>
        </w:rPr>
        <w:t xml:space="preserve"> verarbeiten lassen, erfüllt der neue Rollenschneider eine andere Aufgabe: </w:t>
      </w:r>
      <w:r w:rsidR="00D80537">
        <w:rPr>
          <w:rFonts w:ascii="Calibri" w:eastAsia="Aptos" w:hAnsi="Calibri" w:cs="Calibri"/>
          <w:iCs/>
          <w:spacing w:val="-2"/>
          <w:sz w:val="21"/>
          <w:szCs w:val="21"/>
          <w:lang w:eastAsia="en-US"/>
        </w:rPr>
        <w:t>Im Handumdrehen können damit direkt vor Ort aus Well- und Vollpappe-Resten passgenaue Zuschnitte angefertigt werden, die bei der Verpackung von Produkten als Trenn- und Sortierelemente, als stabilisierende Unterlage</w:t>
      </w:r>
      <w:r w:rsidR="00E25600">
        <w:rPr>
          <w:rFonts w:ascii="Calibri" w:eastAsia="Aptos" w:hAnsi="Calibri" w:cs="Calibri"/>
          <w:iCs/>
          <w:spacing w:val="-2"/>
          <w:sz w:val="21"/>
          <w:szCs w:val="21"/>
          <w:lang w:eastAsia="en-US"/>
        </w:rPr>
        <w:t>n</w:t>
      </w:r>
      <w:r w:rsidR="00D80537">
        <w:rPr>
          <w:rFonts w:ascii="Calibri" w:eastAsia="Aptos" w:hAnsi="Calibri" w:cs="Calibri"/>
          <w:iCs/>
          <w:spacing w:val="-2"/>
          <w:sz w:val="21"/>
          <w:szCs w:val="21"/>
          <w:lang w:eastAsia="en-US"/>
        </w:rPr>
        <w:t>, als schützende Auflage</w:t>
      </w:r>
      <w:r w:rsidR="00E25600">
        <w:rPr>
          <w:rFonts w:ascii="Calibri" w:eastAsia="Aptos" w:hAnsi="Calibri" w:cs="Calibri"/>
          <w:iCs/>
          <w:spacing w:val="-2"/>
          <w:sz w:val="21"/>
          <w:szCs w:val="21"/>
          <w:lang w:eastAsia="en-US"/>
        </w:rPr>
        <w:t>n</w:t>
      </w:r>
      <w:r w:rsidR="00C22F03">
        <w:rPr>
          <w:rFonts w:ascii="Calibri" w:eastAsia="Aptos" w:hAnsi="Calibri" w:cs="Calibri"/>
          <w:iCs/>
          <w:spacing w:val="-2"/>
          <w:sz w:val="21"/>
          <w:szCs w:val="21"/>
          <w:lang w:eastAsia="en-US"/>
        </w:rPr>
        <w:t>, als Distanzhalter, als Zwischenlage</w:t>
      </w:r>
      <w:r w:rsidR="00E25600">
        <w:rPr>
          <w:rFonts w:ascii="Calibri" w:eastAsia="Aptos" w:hAnsi="Calibri" w:cs="Calibri"/>
          <w:iCs/>
          <w:spacing w:val="-2"/>
          <w:sz w:val="21"/>
          <w:szCs w:val="21"/>
          <w:lang w:eastAsia="en-US"/>
        </w:rPr>
        <w:t>n</w:t>
      </w:r>
      <w:r w:rsidR="00D80537">
        <w:rPr>
          <w:rFonts w:ascii="Calibri" w:eastAsia="Aptos" w:hAnsi="Calibri" w:cs="Calibri"/>
          <w:iCs/>
          <w:spacing w:val="-2"/>
          <w:sz w:val="21"/>
          <w:szCs w:val="21"/>
          <w:lang w:eastAsia="en-US"/>
        </w:rPr>
        <w:t xml:space="preserve"> und vieles andere mehr eingesetzt werden können. Der Anwender spart sich damit nicht nur die Kosten für die Anschaffung von Neumaterial, sondern führt seine ausgemusterten Kartonagen einer zweiten, sinnvollen Verwendung zu – noch bevor sie zu Abfall werden! </w:t>
      </w:r>
      <w:r w:rsidR="00046722">
        <w:rPr>
          <w:rFonts w:ascii="Calibri" w:eastAsia="Aptos" w:hAnsi="Calibri" w:cs="Calibri"/>
          <w:iCs/>
          <w:spacing w:val="-2"/>
          <w:sz w:val="21"/>
          <w:szCs w:val="21"/>
          <w:lang w:eastAsia="en-US"/>
        </w:rPr>
        <w:t>Damit reiht sich der neue Rollenschneider CP 400 RC perfekt ein in ein Maschinen- und Geräteprogramm, mit dem</w:t>
      </w:r>
      <w:r w:rsidR="00046722" w:rsidRPr="00046722">
        <w:rPr>
          <w:rFonts w:ascii="Calibri" w:eastAsia="Aptos" w:hAnsi="Calibri" w:cs="Calibri"/>
          <w:iCs/>
          <w:spacing w:val="-2"/>
          <w:sz w:val="21"/>
          <w:szCs w:val="21"/>
          <w:lang w:eastAsia="en-US"/>
        </w:rPr>
        <w:t xml:space="preserve"> cp cushion</w:t>
      </w:r>
      <w:r w:rsidR="00C22F03">
        <w:rPr>
          <w:rFonts w:ascii="Calibri" w:eastAsia="Aptos" w:hAnsi="Calibri" w:cs="Calibri"/>
          <w:iCs/>
          <w:spacing w:val="-2"/>
          <w:sz w:val="21"/>
          <w:szCs w:val="21"/>
          <w:lang w:eastAsia="en-US"/>
        </w:rPr>
        <w:t xml:space="preserve"> </w:t>
      </w:r>
      <w:r w:rsidR="00046722" w:rsidRPr="00046722">
        <w:rPr>
          <w:rFonts w:ascii="Calibri" w:eastAsia="Aptos" w:hAnsi="Calibri" w:cs="Calibri"/>
          <w:iCs/>
          <w:spacing w:val="-2"/>
          <w:sz w:val="21"/>
          <w:szCs w:val="21"/>
          <w:lang w:eastAsia="en-US"/>
        </w:rPr>
        <w:t>pack</w:t>
      </w:r>
      <w:r w:rsidR="00046722">
        <w:rPr>
          <w:rFonts w:ascii="Calibri" w:eastAsia="Aptos" w:hAnsi="Calibri" w:cs="Calibri"/>
          <w:iCs/>
          <w:spacing w:val="-2"/>
          <w:sz w:val="21"/>
          <w:szCs w:val="21"/>
          <w:lang w:eastAsia="en-US"/>
        </w:rPr>
        <w:t xml:space="preserve"> seinen Kunden die Möglichkeit bietet, ihre </w:t>
      </w:r>
      <w:r w:rsidR="00046722" w:rsidRPr="00046722">
        <w:rPr>
          <w:rFonts w:ascii="Calibri" w:eastAsia="Aptos" w:hAnsi="Calibri" w:cs="Calibri"/>
          <w:iCs/>
          <w:spacing w:val="-2"/>
          <w:sz w:val="21"/>
          <w:szCs w:val="21"/>
          <w:lang w:eastAsia="en-US"/>
        </w:rPr>
        <w:t xml:space="preserve">Entsorgungs- und </w:t>
      </w:r>
      <w:r w:rsidR="00376775">
        <w:rPr>
          <w:rFonts w:ascii="Calibri" w:eastAsia="Aptos" w:hAnsi="Calibri" w:cs="Calibri"/>
          <w:iCs/>
          <w:spacing w:val="-2"/>
          <w:sz w:val="21"/>
          <w:szCs w:val="21"/>
          <w:lang w:eastAsia="en-US"/>
        </w:rPr>
        <w:t>B</w:t>
      </w:r>
      <w:r w:rsidR="00046722" w:rsidRPr="00046722">
        <w:rPr>
          <w:rFonts w:ascii="Calibri" w:eastAsia="Aptos" w:hAnsi="Calibri" w:cs="Calibri"/>
          <w:iCs/>
          <w:spacing w:val="-2"/>
          <w:sz w:val="21"/>
          <w:szCs w:val="21"/>
          <w:lang w:eastAsia="en-US"/>
        </w:rPr>
        <w:t xml:space="preserve">eschaffungskosten </w:t>
      </w:r>
      <w:r w:rsidR="00046722">
        <w:rPr>
          <w:rFonts w:ascii="Calibri" w:eastAsia="Aptos" w:hAnsi="Calibri" w:cs="Calibri"/>
          <w:iCs/>
          <w:spacing w:val="-2"/>
          <w:sz w:val="21"/>
          <w:szCs w:val="21"/>
          <w:lang w:eastAsia="en-US"/>
        </w:rPr>
        <w:t xml:space="preserve">zu senken </w:t>
      </w:r>
      <w:r w:rsidR="00046722" w:rsidRPr="00046722">
        <w:rPr>
          <w:rFonts w:ascii="Calibri" w:eastAsia="Aptos" w:hAnsi="Calibri" w:cs="Calibri"/>
          <w:iCs/>
          <w:spacing w:val="-2"/>
          <w:sz w:val="21"/>
          <w:szCs w:val="21"/>
          <w:lang w:eastAsia="en-US"/>
        </w:rPr>
        <w:t xml:space="preserve">und die Realisierung </w:t>
      </w:r>
      <w:r w:rsidR="00376775" w:rsidRPr="00046722">
        <w:rPr>
          <w:rFonts w:ascii="Calibri" w:eastAsia="Aptos" w:hAnsi="Calibri" w:cs="Calibri"/>
          <w:iCs/>
          <w:spacing w:val="-2"/>
          <w:sz w:val="21"/>
          <w:szCs w:val="21"/>
          <w:lang w:eastAsia="en-US"/>
        </w:rPr>
        <w:t xml:space="preserve">ressourcenschonender </w:t>
      </w:r>
      <w:r w:rsidR="00046722" w:rsidRPr="00046722">
        <w:rPr>
          <w:rFonts w:ascii="Calibri" w:eastAsia="Aptos" w:hAnsi="Calibri" w:cs="Calibri"/>
          <w:iCs/>
          <w:spacing w:val="-2"/>
          <w:sz w:val="21"/>
          <w:szCs w:val="21"/>
          <w:lang w:eastAsia="en-US"/>
        </w:rPr>
        <w:t xml:space="preserve">Nachhaltigkeitskonzepte </w:t>
      </w:r>
      <w:r w:rsidR="00046722">
        <w:rPr>
          <w:rFonts w:ascii="Calibri" w:eastAsia="Aptos" w:hAnsi="Calibri" w:cs="Calibri"/>
          <w:iCs/>
          <w:spacing w:val="-2"/>
          <w:sz w:val="21"/>
          <w:szCs w:val="21"/>
          <w:lang w:eastAsia="en-US"/>
        </w:rPr>
        <w:t>voranzutreiben</w:t>
      </w:r>
      <w:r w:rsidR="00046722" w:rsidRPr="00046722">
        <w:rPr>
          <w:rFonts w:ascii="Calibri" w:eastAsia="Aptos" w:hAnsi="Calibri" w:cs="Calibri"/>
          <w:iCs/>
          <w:spacing w:val="-2"/>
          <w:sz w:val="21"/>
          <w:szCs w:val="21"/>
          <w:lang w:eastAsia="en-US"/>
        </w:rPr>
        <w:t>.</w:t>
      </w:r>
    </w:p>
    <w:p w14:paraId="6C74AA79" w14:textId="710EAC6D" w:rsidR="00046722" w:rsidRPr="00046722" w:rsidRDefault="003E527A" w:rsidP="00057786">
      <w:pPr>
        <w:suppressAutoHyphens w:val="0"/>
        <w:spacing w:after="120" w:line="360" w:lineRule="auto"/>
        <w:ind w:left="0"/>
        <w:jc w:val="both"/>
        <w:rPr>
          <w:rFonts w:ascii="Calibri" w:eastAsia="Aptos" w:hAnsi="Calibri" w:cs="Calibri"/>
          <w:b/>
          <w:bCs/>
          <w:iCs/>
          <w:spacing w:val="-2"/>
          <w:sz w:val="21"/>
          <w:szCs w:val="21"/>
          <w:lang w:eastAsia="en-US"/>
        </w:rPr>
      </w:pPr>
      <w:r>
        <w:rPr>
          <w:rFonts w:ascii="Calibri" w:eastAsia="Aptos" w:hAnsi="Calibri" w:cs="Calibri"/>
          <w:b/>
          <w:bCs/>
          <w:iCs/>
          <w:spacing w:val="-2"/>
          <w:sz w:val="21"/>
          <w:szCs w:val="21"/>
          <w:lang w:eastAsia="en-US"/>
        </w:rPr>
        <w:t>Einfachste Handhabung</w:t>
      </w:r>
    </w:p>
    <w:p w14:paraId="08661B93" w14:textId="77DA7B15" w:rsidR="00BF58CE" w:rsidRDefault="00DF19AE" w:rsidP="00057786">
      <w:pPr>
        <w:suppressAutoHyphens w:val="0"/>
        <w:spacing w:after="120" w:line="360" w:lineRule="auto"/>
        <w:ind w:left="0"/>
        <w:jc w:val="both"/>
        <w:rPr>
          <w:rFonts w:ascii="Calibri" w:eastAsia="Aptos" w:hAnsi="Calibri" w:cs="Calibri"/>
          <w:iCs/>
          <w:spacing w:val="-2"/>
          <w:sz w:val="21"/>
          <w:szCs w:val="21"/>
          <w:lang w:eastAsia="en-US"/>
        </w:rPr>
      </w:pPr>
      <w:r>
        <w:rPr>
          <w:rFonts w:ascii="Calibri" w:eastAsia="Aptos" w:hAnsi="Calibri" w:cs="Calibri"/>
          <w:iCs/>
          <w:spacing w:val="-2"/>
          <w:sz w:val="21"/>
          <w:szCs w:val="21"/>
          <w:lang w:eastAsia="en-US"/>
        </w:rPr>
        <w:t xml:space="preserve">Wie die Verpackungspolster-Maschinen von cp cushion pack, so folgt auch der neue CP 400 RC in </w:t>
      </w:r>
      <w:r w:rsidR="00963597">
        <w:rPr>
          <w:rFonts w:ascii="Calibri" w:eastAsia="Aptos" w:hAnsi="Calibri" w:cs="Calibri"/>
          <w:iCs/>
          <w:spacing w:val="-2"/>
          <w:sz w:val="21"/>
          <w:szCs w:val="21"/>
          <w:lang w:eastAsia="en-US"/>
        </w:rPr>
        <w:t>Ergonomie und D</w:t>
      </w:r>
      <w:r>
        <w:rPr>
          <w:rFonts w:ascii="Calibri" w:eastAsia="Aptos" w:hAnsi="Calibri" w:cs="Calibri"/>
          <w:iCs/>
          <w:spacing w:val="-2"/>
          <w:sz w:val="21"/>
          <w:szCs w:val="21"/>
          <w:lang w:eastAsia="en-US"/>
        </w:rPr>
        <w:t xml:space="preserve">esign dem Prinzip „keep it simple“. Auf diese Weise trägt der Hersteller </w:t>
      </w:r>
      <w:r w:rsidR="00963597">
        <w:rPr>
          <w:rFonts w:ascii="Calibri" w:eastAsia="Aptos" w:hAnsi="Calibri" w:cs="Calibri"/>
          <w:iCs/>
          <w:spacing w:val="-2"/>
          <w:sz w:val="21"/>
          <w:szCs w:val="21"/>
          <w:lang w:eastAsia="en-US"/>
        </w:rPr>
        <w:t xml:space="preserve">ganz bewusst </w:t>
      </w:r>
      <w:r>
        <w:rPr>
          <w:rFonts w:ascii="Calibri" w:eastAsia="Aptos" w:hAnsi="Calibri" w:cs="Calibri"/>
          <w:iCs/>
          <w:spacing w:val="-2"/>
          <w:sz w:val="21"/>
          <w:szCs w:val="21"/>
          <w:lang w:eastAsia="en-US"/>
        </w:rPr>
        <w:t>de</w:t>
      </w:r>
      <w:r w:rsidR="00963597">
        <w:rPr>
          <w:rFonts w:ascii="Calibri" w:eastAsia="Aptos" w:hAnsi="Calibri" w:cs="Calibri"/>
          <w:iCs/>
          <w:spacing w:val="-2"/>
          <w:sz w:val="21"/>
          <w:szCs w:val="21"/>
          <w:lang w:eastAsia="en-US"/>
        </w:rPr>
        <w:t>r Tatsache</w:t>
      </w:r>
      <w:r>
        <w:rPr>
          <w:rFonts w:ascii="Calibri" w:eastAsia="Aptos" w:hAnsi="Calibri" w:cs="Calibri"/>
          <w:iCs/>
          <w:spacing w:val="-2"/>
          <w:sz w:val="21"/>
          <w:szCs w:val="21"/>
          <w:lang w:eastAsia="en-US"/>
        </w:rPr>
        <w:t xml:space="preserve"> Rechnung, dass in vielen Verpackungsprozessen vorrangig ungelernte Fachkräfte mit oft </w:t>
      </w:r>
      <w:r w:rsidR="00C22F03">
        <w:rPr>
          <w:rFonts w:ascii="Calibri" w:eastAsia="Aptos" w:hAnsi="Calibri" w:cs="Calibri"/>
          <w:iCs/>
          <w:spacing w:val="-2"/>
          <w:sz w:val="21"/>
          <w:szCs w:val="21"/>
          <w:lang w:eastAsia="en-US"/>
        </w:rPr>
        <w:t>lückenhaften</w:t>
      </w:r>
      <w:r>
        <w:rPr>
          <w:rFonts w:ascii="Calibri" w:eastAsia="Aptos" w:hAnsi="Calibri" w:cs="Calibri"/>
          <w:iCs/>
          <w:spacing w:val="-2"/>
          <w:sz w:val="21"/>
          <w:szCs w:val="21"/>
          <w:lang w:eastAsia="en-US"/>
        </w:rPr>
        <w:t xml:space="preserve"> Sprachkenntnissen </w:t>
      </w:r>
      <w:r w:rsidR="00963597">
        <w:rPr>
          <w:rFonts w:ascii="Calibri" w:eastAsia="Aptos" w:hAnsi="Calibri" w:cs="Calibri"/>
          <w:iCs/>
          <w:spacing w:val="-2"/>
          <w:sz w:val="21"/>
          <w:szCs w:val="21"/>
          <w:lang w:eastAsia="en-US"/>
        </w:rPr>
        <w:t xml:space="preserve">beschäftigt sind. Da der neue Rollenschneider </w:t>
      </w:r>
      <w:r w:rsidR="00963597">
        <w:rPr>
          <w:rFonts w:ascii="Calibri" w:eastAsia="Aptos" w:hAnsi="Calibri" w:cs="Calibri"/>
          <w:iCs/>
          <w:spacing w:val="-2"/>
          <w:sz w:val="21"/>
          <w:szCs w:val="21"/>
          <w:lang w:eastAsia="en-US"/>
        </w:rPr>
        <w:lastRenderedPageBreak/>
        <w:t xml:space="preserve">aber </w:t>
      </w:r>
      <w:r w:rsidR="00E25600">
        <w:rPr>
          <w:rFonts w:ascii="Calibri" w:eastAsia="Aptos" w:hAnsi="Calibri" w:cs="Calibri"/>
          <w:iCs/>
          <w:spacing w:val="-2"/>
          <w:sz w:val="21"/>
          <w:szCs w:val="21"/>
          <w:lang w:eastAsia="en-US"/>
        </w:rPr>
        <w:t>lediglich</w:t>
      </w:r>
      <w:r w:rsidR="00963597">
        <w:rPr>
          <w:rFonts w:ascii="Calibri" w:eastAsia="Aptos" w:hAnsi="Calibri" w:cs="Calibri"/>
          <w:iCs/>
          <w:spacing w:val="-2"/>
          <w:sz w:val="21"/>
          <w:szCs w:val="21"/>
          <w:lang w:eastAsia="en-US"/>
        </w:rPr>
        <w:t xml:space="preserve"> über vier, selbsterklärende Bedienelemente verfügt, kommt er diesem Umstand entgegen.</w:t>
      </w:r>
      <w:r>
        <w:rPr>
          <w:rFonts w:ascii="Calibri" w:eastAsia="Aptos" w:hAnsi="Calibri" w:cs="Calibri"/>
          <w:iCs/>
          <w:spacing w:val="-2"/>
          <w:sz w:val="21"/>
          <w:szCs w:val="21"/>
          <w:lang w:eastAsia="en-US"/>
        </w:rPr>
        <w:t xml:space="preserve"> </w:t>
      </w:r>
      <w:r w:rsidR="00963597">
        <w:rPr>
          <w:rFonts w:ascii="Calibri" w:eastAsia="Aptos" w:hAnsi="Calibri" w:cs="Calibri"/>
          <w:iCs/>
          <w:spacing w:val="-2"/>
          <w:sz w:val="21"/>
          <w:szCs w:val="21"/>
          <w:lang w:eastAsia="en-US"/>
        </w:rPr>
        <w:t>Es gibt nur einen</w:t>
      </w:r>
      <w:r w:rsidR="00B0628F">
        <w:rPr>
          <w:rFonts w:ascii="Calibri" w:eastAsia="Aptos" w:hAnsi="Calibri" w:cs="Calibri"/>
          <w:iCs/>
          <w:spacing w:val="-2"/>
          <w:sz w:val="21"/>
          <w:szCs w:val="21"/>
          <w:lang w:eastAsia="en-US"/>
        </w:rPr>
        <w:t xml:space="preserve"> </w:t>
      </w:r>
      <w:r w:rsidR="00963597">
        <w:rPr>
          <w:rFonts w:ascii="Calibri" w:eastAsia="Aptos" w:hAnsi="Calibri" w:cs="Calibri"/>
          <w:iCs/>
          <w:spacing w:val="-2"/>
          <w:sz w:val="21"/>
          <w:szCs w:val="21"/>
          <w:lang w:eastAsia="en-US"/>
        </w:rPr>
        <w:t xml:space="preserve">On/Off-Schalter, </w:t>
      </w:r>
      <w:r w:rsidR="00B0628F">
        <w:rPr>
          <w:rFonts w:ascii="Calibri" w:eastAsia="Aptos" w:hAnsi="Calibri" w:cs="Calibri"/>
          <w:iCs/>
          <w:spacing w:val="-2"/>
          <w:sz w:val="21"/>
          <w:szCs w:val="21"/>
          <w:lang w:eastAsia="en-US"/>
        </w:rPr>
        <w:t xml:space="preserve">eine Leuchtdiode, </w:t>
      </w:r>
      <w:r w:rsidR="00963597">
        <w:rPr>
          <w:rFonts w:ascii="Calibri" w:eastAsia="Aptos" w:hAnsi="Calibri" w:cs="Calibri"/>
          <w:iCs/>
          <w:spacing w:val="-2"/>
          <w:sz w:val="21"/>
          <w:szCs w:val="21"/>
          <w:lang w:eastAsia="en-US"/>
        </w:rPr>
        <w:t xml:space="preserve">einen Notaus-Pusher sowie eine Klemme zum Fixieren der eingelegten Kartonagetafeln. </w:t>
      </w:r>
      <w:r w:rsidR="00B0628F">
        <w:rPr>
          <w:rFonts w:ascii="Calibri" w:eastAsia="Aptos" w:hAnsi="Calibri" w:cs="Calibri"/>
          <w:iCs/>
          <w:spacing w:val="-2"/>
          <w:sz w:val="21"/>
          <w:szCs w:val="21"/>
          <w:lang w:eastAsia="en-US"/>
        </w:rPr>
        <w:t>D</w:t>
      </w:r>
      <w:r w:rsidR="00B0628F" w:rsidRPr="00B0628F">
        <w:rPr>
          <w:rFonts w:ascii="Calibri" w:eastAsia="Aptos" w:hAnsi="Calibri" w:cs="Calibri"/>
          <w:iCs/>
          <w:spacing w:val="-2"/>
          <w:sz w:val="21"/>
          <w:szCs w:val="21"/>
          <w:lang w:eastAsia="en-US"/>
        </w:rPr>
        <w:t xml:space="preserve">as </w:t>
      </w:r>
      <w:r w:rsidR="00B0628F">
        <w:rPr>
          <w:rFonts w:ascii="Calibri" w:eastAsia="Aptos" w:hAnsi="Calibri" w:cs="Calibri"/>
          <w:iCs/>
          <w:spacing w:val="-2"/>
          <w:sz w:val="21"/>
          <w:szCs w:val="21"/>
          <w:lang w:eastAsia="en-US"/>
        </w:rPr>
        <w:t>S</w:t>
      </w:r>
      <w:r w:rsidR="00B0628F" w:rsidRPr="00B0628F">
        <w:rPr>
          <w:rFonts w:ascii="Calibri" w:eastAsia="Aptos" w:hAnsi="Calibri" w:cs="Calibri"/>
          <w:iCs/>
          <w:spacing w:val="-2"/>
          <w:sz w:val="21"/>
          <w:szCs w:val="21"/>
          <w:lang w:eastAsia="en-US"/>
        </w:rPr>
        <w:t>chneidwerk</w:t>
      </w:r>
      <w:r w:rsidR="00B0628F">
        <w:rPr>
          <w:rFonts w:ascii="Calibri" w:eastAsia="Aptos" w:hAnsi="Calibri" w:cs="Calibri"/>
          <w:iCs/>
          <w:spacing w:val="-2"/>
          <w:sz w:val="21"/>
          <w:szCs w:val="21"/>
          <w:lang w:eastAsia="en-US"/>
        </w:rPr>
        <w:t xml:space="preserve"> ist verdeckt eingebaut und auf der Arbeitsfläche befindet sich eine Skala zur </w:t>
      </w:r>
      <w:r w:rsidR="00376775">
        <w:rPr>
          <w:rFonts w:ascii="Calibri" w:eastAsia="Aptos" w:hAnsi="Calibri" w:cs="Calibri"/>
          <w:iCs/>
          <w:spacing w:val="-2"/>
          <w:sz w:val="21"/>
          <w:szCs w:val="21"/>
          <w:lang w:eastAsia="en-US"/>
        </w:rPr>
        <w:t xml:space="preserve">passgenauen </w:t>
      </w:r>
      <w:r w:rsidR="00B0628F">
        <w:rPr>
          <w:rFonts w:ascii="Calibri" w:eastAsia="Aptos" w:hAnsi="Calibri" w:cs="Calibri"/>
          <w:iCs/>
          <w:spacing w:val="-2"/>
          <w:sz w:val="21"/>
          <w:szCs w:val="21"/>
          <w:lang w:eastAsia="en-US"/>
        </w:rPr>
        <w:t>Bemessung der</w:t>
      </w:r>
      <w:r w:rsidR="00C22F03">
        <w:rPr>
          <w:rFonts w:ascii="Calibri" w:eastAsia="Aptos" w:hAnsi="Calibri" w:cs="Calibri"/>
          <w:iCs/>
          <w:spacing w:val="-2"/>
          <w:sz w:val="21"/>
          <w:szCs w:val="21"/>
          <w:lang w:eastAsia="en-US"/>
        </w:rPr>
        <w:t xml:space="preserve"> </w:t>
      </w:r>
      <w:r w:rsidR="00B0628F">
        <w:rPr>
          <w:rFonts w:ascii="Calibri" w:eastAsia="Aptos" w:hAnsi="Calibri" w:cs="Calibri"/>
          <w:iCs/>
          <w:spacing w:val="-2"/>
          <w:sz w:val="21"/>
          <w:szCs w:val="21"/>
          <w:lang w:eastAsia="en-US"/>
        </w:rPr>
        <w:t>Zuschnitte.</w:t>
      </w:r>
      <w:r w:rsidR="00376775">
        <w:rPr>
          <w:rFonts w:ascii="Calibri" w:eastAsia="Aptos" w:hAnsi="Calibri" w:cs="Calibri"/>
          <w:iCs/>
          <w:spacing w:val="-2"/>
          <w:sz w:val="21"/>
          <w:szCs w:val="21"/>
          <w:lang w:eastAsia="en-US"/>
        </w:rPr>
        <w:t xml:space="preserve"> </w:t>
      </w:r>
    </w:p>
    <w:p w14:paraId="632F0219" w14:textId="30BAD898" w:rsidR="00376775" w:rsidRDefault="00376775" w:rsidP="00057786">
      <w:pPr>
        <w:suppressAutoHyphens w:val="0"/>
        <w:spacing w:after="120" w:line="360" w:lineRule="auto"/>
        <w:ind w:left="0"/>
        <w:jc w:val="both"/>
        <w:rPr>
          <w:rFonts w:ascii="Calibri" w:eastAsia="Aptos" w:hAnsi="Calibri" w:cs="Calibri"/>
          <w:iCs/>
          <w:spacing w:val="-2"/>
          <w:sz w:val="21"/>
          <w:szCs w:val="21"/>
          <w:lang w:eastAsia="en-US"/>
        </w:rPr>
      </w:pPr>
      <w:r>
        <w:rPr>
          <w:rFonts w:ascii="Calibri" w:eastAsia="Aptos" w:hAnsi="Calibri" w:cs="Calibri"/>
          <w:iCs/>
          <w:spacing w:val="-2"/>
          <w:sz w:val="21"/>
          <w:szCs w:val="21"/>
          <w:lang w:eastAsia="en-US"/>
        </w:rPr>
        <w:t xml:space="preserve">Das im neuen Rollenschneider verwendete </w:t>
      </w:r>
      <w:r w:rsidR="00244200" w:rsidRPr="00F55457">
        <w:rPr>
          <w:rFonts w:ascii="Calibri" w:eastAsia="Aptos" w:hAnsi="Calibri" w:cs="Calibri"/>
          <w:iCs/>
          <w:spacing w:val="-2"/>
          <w:sz w:val="21"/>
          <w:szCs w:val="21"/>
          <w:lang w:eastAsia="en-US"/>
        </w:rPr>
        <w:t>Schneidw</w:t>
      </w:r>
      <w:r w:rsidR="00010CE8" w:rsidRPr="00F55457">
        <w:rPr>
          <w:rFonts w:ascii="Calibri" w:eastAsia="Aptos" w:hAnsi="Calibri" w:cs="Calibri"/>
          <w:iCs/>
          <w:spacing w:val="-2"/>
          <w:sz w:val="21"/>
          <w:szCs w:val="21"/>
          <w:lang w:eastAsia="en-US"/>
        </w:rPr>
        <w:t>erk</w:t>
      </w:r>
      <w:r w:rsidR="00244200" w:rsidRPr="00F55457">
        <w:rPr>
          <w:rFonts w:ascii="Calibri" w:eastAsia="Aptos" w:hAnsi="Calibri" w:cs="Calibri"/>
          <w:iCs/>
          <w:spacing w:val="-2"/>
          <w:sz w:val="21"/>
          <w:szCs w:val="21"/>
          <w:lang w:eastAsia="en-US"/>
        </w:rPr>
        <w:t xml:space="preserve"> </w:t>
      </w:r>
      <w:r>
        <w:rPr>
          <w:rFonts w:ascii="Calibri" w:eastAsia="Aptos" w:hAnsi="Calibri" w:cs="Calibri"/>
          <w:iCs/>
          <w:spacing w:val="-2"/>
          <w:sz w:val="21"/>
          <w:szCs w:val="21"/>
          <w:lang w:eastAsia="en-US"/>
        </w:rPr>
        <w:t>besteht – wie das aller Maschinen von cp cushio</w:t>
      </w:r>
      <w:r w:rsidR="00C22F03">
        <w:rPr>
          <w:rFonts w:ascii="Calibri" w:eastAsia="Aptos" w:hAnsi="Calibri" w:cs="Calibri"/>
          <w:iCs/>
          <w:spacing w:val="-2"/>
          <w:sz w:val="21"/>
          <w:szCs w:val="21"/>
          <w:lang w:eastAsia="en-US"/>
        </w:rPr>
        <w:t>n</w:t>
      </w:r>
      <w:r>
        <w:rPr>
          <w:rFonts w:ascii="Calibri" w:eastAsia="Aptos" w:hAnsi="Calibri" w:cs="Calibri"/>
          <w:iCs/>
          <w:spacing w:val="-2"/>
          <w:sz w:val="21"/>
          <w:szCs w:val="21"/>
          <w:lang w:eastAsia="en-US"/>
        </w:rPr>
        <w:t xml:space="preserve"> pack – </w:t>
      </w:r>
      <w:r w:rsidR="00244200" w:rsidRPr="00F55457">
        <w:rPr>
          <w:rFonts w:ascii="Calibri" w:eastAsia="Aptos" w:hAnsi="Calibri" w:cs="Calibri"/>
          <w:iCs/>
          <w:spacing w:val="-2"/>
          <w:sz w:val="21"/>
          <w:szCs w:val="21"/>
          <w:lang w:eastAsia="en-US"/>
        </w:rPr>
        <w:t xml:space="preserve">aus Schweizer Präzisionsstahl </w:t>
      </w:r>
      <w:r>
        <w:rPr>
          <w:rFonts w:ascii="Calibri" w:eastAsia="Aptos" w:hAnsi="Calibri" w:cs="Calibri"/>
          <w:iCs/>
          <w:spacing w:val="-2"/>
          <w:sz w:val="21"/>
          <w:szCs w:val="21"/>
          <w:lang w:eastAsia="en-US"/>
        </w:rPr>
        <w:t xml:space="preserve">und ist </w:t>
      </w:r>
      <w:r w:rsidR="00244200" w:rsidRPr="00F55457">
        <w:rPr>
          <w:rFonts w:ascii="Calibri" w:eastAsia="Aptos" w:hAnsi="Calibri" w:cs="Calibri"/>
          <w:iCs/>
          <w:spacing w:val="-2"/>
          <w:sz w:val="21"/>
          <w:szCs w:val="21"/>
          <w:lang w:eastAsia="en-US"/>
        </w:rPr>
        <w:t xml:space="preserve">eine hochwertige Eigenfertigung </w:t>
      </w:r>
      <w:r>
        <w:rPr>
          <w:rFonts w:ascii="Calibri" w:eastAsia="Aptos" w:hAnsi="Calibri" w:cs="Calibri"/>
          <w:iCs/>
          <w:spacing w:val="-2"/>
          <w:sz w:val="21"/>
          <w:szCs w:val="21"/>
          <w:lang w:eastAsia="en-US"/>
        </w:rPr>
        <w:t xml:space="preserve">des Unternehmens. Es ist wartungsarm und auf lange Lebensdauer ausgelegt. Der </w:t>
      </w:r>
      <w:r w:rsidR="00244200" w:rsidRPr="00F55457">
        <w:rPr>
          <w:rFonts w:ascii="Calibri" w:eastAsia="Aptos" w:hAnsi="Calibri" w:cs="Calibri"/>
          <w:iCs/>
          <w:spacing w:val="-2"/>
          <w:sz w:val="21"/>
          <w:szCs w:val="21"/>
          <w:lang w:eastAsia="en-US"/>
        </w:rPr>
        <w:t>Elektroantrieb</w:t>
      </w:r>
      <w:r>
        <w:rPr>
          <w:rFonts w:ascii="Calibri" w:eastAsia="Aptos" w:hAnsi="Calibri" w:cs="Calibri"/>
          <w:iCs/>
          <w:spacing w:val="-2"/>
          <w:sz w:val="21"/>
          <w:szCs w:val="21"/>
          <w:lang w:eastAsia="en-US"/>
        </w:rPr>
        <w:t xml:space="preserve"> des CP 400 RC </w:t>
      </w:r>
      <w:r w:rsidR="00244200" w:rsidRPr="00F55457">
        <w:rPr>
          <w:rFonts w:ascii="Calibri" w:eastAsia="Aptos" w:hAnsi="Calibri" w:cs="Calibri"/>
          <w:iCs/>
          <w:spacing w:val="-2"/>
          <w:sz w:val="21"/>
          <w:szCs w:val="21"/>
          <w:lang w:eastAsia="en-US"/>
        </w:rPr>
        <w:t>erfüll</w:t>
      </w:r>
      <w:r w:rsidR="00C22F03">
        <w:rPr>
          <w:rFonts w:ascii="Calibri" w:eastAsia="Aptos" w:hAnsi="Calibri" w:cs="Calibri"/>
          <w:iCs/>
          <w:spacing w:val="-2"/>
          <w:sz w:val="21"/>
          <w:szCs w:val="21"/>
          <w:lang w:eastAsia="en-US"/>
        </w:rPr>
        <w:t>t</w:t>
      </w:r>
      <w:r w:rsidR="00244200" w:rsidRPr="00F55457">
        <w:rPr>
          <w:rFonts w:ascii="Calibri" w:eastAsia="Aptos" w:hAnsi="Calibri" w:cs="Calibri"/>
          <w:iCs/>
          <w:spacing w:val="-2"/>
          <w:sz w:val="21"/>
          <w:szCs w:val="21"/>
          <w:lang w:eastAsia="en-US"/>
        </w:rPr>
        <w:t xml:space="preserve"> die hohen Anforderungen der Energieeffizienzklasse iE3</w:t>
      </w:r>
      <w:r>
        <w:rPr>
          <w:rFonts w:ascii="Calibri" w:eastAsia="Aptos" w:hAnsi="Calibri" w:cs="Calibri"/>
          <w:iCs/>
          <w:spacing w:val="-2"/>
          <w:sz w:val="21"/>
          <w:szCs w:val="21"/>
          <w:lang w:eastAsia="en-US"/>
        </w:rPr>
        <w:t xml:space="preserve">. Er arbeitet aber nicht nur sehr sparsam, sondern auch sehr leise. </w:t>
      </w:r>
    </w:p>
    <w:p w14:paraId="700B52AB" w14:textId="6F3F6D45" w:rsidR="00376775" w:rsidRPr="00376775" w:rsidRDefault="003E527A" w:rsidP="00057786">
      <w:pPr>
        <w:suppressAutoHyphens w:val="0"/>
        <w:spacing w:after="120" w:line="360" w:lineRule="auto"/>
        <w:ind w:left="0"/>
        <w:jc w:val="both"/>
        <w:rPr>
          <w:rFonts w:ascii="Calibri" w:eastAsia="Aptos" w:hAnsi="Calibri" w:cs="Calibri"/>
          <w:b/>
          <w:bCs/>
          <w:iCs/>
          <w:spacing w:val="-2"/>
          <w:sz w:val="21"/>
          <w:szCs w:val="21"/>
          <w:lang w:eastAsia="en-US"/>
        </w:rPr>
      </w:pPr>
      <w:r>
        <w:rPr>
          <w:rFonts w:ascii="Calibri" w:eastAsia="Aptos" w:hAnsi="Calibri" w:cs="Calibri"/>
          <w:b/>
          <w:bCs/>
          <w:iCs/>
          <w:spacing w:val="-2"/>
          <w:sz w:val="21"/>
          <w:szCs w:val="21"/>
          <w:lang w:eastAsia="en-US"/>
        </w:rPr>
        <w:t>Schützen und schonen</w:t>
      </w:r>
    </w:p>
    <w:p w14:paraId="763CBCAA" w14:textId="60489963" w:rsidR="00E84FEA" w:rsidRDefault="003D31BF" w:rsidP="00A23298">
      <w:pPr>
        <w:suppressAutoHyphens w:val="0"/>
        <w:spacing w:after="120" w:line="360" w:lineRule="auto"/>
        <w:ind w:left="0"/>
        <w:jc w:val="both"/>
        <w:rPr>
          <w:rFonts w:ascii="Calibri" w:hAnsi="Calibri"/>
          <w:iCs/>
          <w:spacing w:val="-2"/>
          <w:sz w:val="21"/>
          <w:szCs w:val="21"/>
        </w:rPr>
      </w:pPr>
      <w:r>
        <w:rPr>
          <w:rFonts w:ascii="Calibri" w:hAnsi="Calibri"/>
          <w:iCs/>
          <w:spacing w:val="-2"/>
          <w:sz w:val="21"/>
          <w:szCs w:val="21"/>
        </w:rPr>
        <w:t xml:space="preserve">Gerade wenn es um das Verpacken von Bauteilen oder Produkten mit empfindlichen Oberflächen geht, macht sich die Verwendung von Abstand haltenden Trenn- und Zwischenlagen aus Wellpappe schnell bezahlt. Mit dem neuen Rollenschneider von cp cushion pack lassen sich diese Elemente ohne großen Aufwand und in verschiedenen Größen und Abmessungen passgenau zuschneiden. </w:t>
      </w:r>
      <w:r w:rsidR="0091776F">
        <w:rPr>
          <w:rFonts w:ascii="Calibri" w:hAnsi="Calibri"/>
          <w:iCs/>
          <w:spacing w:val="-2"/>
          <w:sz w:val="21"/>
          <w:szCs w:val="21"/>
        </w:rPr>
        <w:t xml:space="preserve">Was mit der Schere rasch zum mühseligen Unterfangen und mit dem Cutter zum verletzungsträchtigen Risiko würde, lässt sich mit dem CP 400 RC bequem, zeitsparend und ungefährlich erledigen. Und weil die Konstrukteure den Rollenschneider als kompaktes Gerät gestaltet haben, dürfte sich dafür in jeder Versandabteilung, an jedem Verpackungs-Arbeitsplatz oder auch überall in Lager und Kommissionierung ein freier Stellplatz finden.  </w:t>
      </w:r>
    </w:p>
    <w:p w14:paraId="3804F3F3" w14:textId="22ED45F0" w:rsidR="00B3772E" w:rsidRPr="00346DA3" w:rsidRDefault="0091776F" w:rsidP="0091776F">
      <w:pPr>
        <w:suppressAutoHyphens w:val="0"/>
        <w:spacing w:after="120" w:line="360" w:lineRule="auto"/>
        <w:ind w:left="0"/>
        <w:jc w:val="both"/>
        <w:rPr>
          <w:rFonts w:ascii="Calibri" w:hAnsi="Calibri"/>
          <w:iCs/>
          <w:spacing w:val="-2"/>
          <w:sz w:val="21"/>
          <w:szCs w:val="21"/>
        </w:rPr>
      </w:pPr>
      <w:r>
        <w:rPr>
          <w:rFonts w:ascii="Calibri" w:hAnsi="Calibri"/>
          <w:iCs/>
          <w:spacing w:val="-2"/>
          <w:sz w:val="21"/>
          <w:szCs w:val="21"/>
        </w:rPr>
        <w:t>Übrigens: Abgesehen von der</w:t>
      </w:r>
      <w:r w:rsidR="00E2037E">
        <w:rPr>
          <w:rFonts w:ascii="Calibri" w:hAnsi="Calibri"/>
          <w:iCs/>
          <w:spacing w:val="-2"/>
          <w:sz w:val="21"/>
          <w:szCs w:val="21"/>
        </w:rPr>
        <w:t xml:space="preserve"> Bereitstellung hochwertige</w:t>
      </w:r>
      <w:r>
        <w:rPr>
          <w:rFonts w:ascii="Calibri" w:hAnsi="Calibri"/>
          <w:iCs/>
          <w:spacing w:val="-2"/>
          <w:sz w:val="21"/>
          <w:szCs w:val="21"/>
        </w:rPr>
        <w:t>r</w:t>
      </w:r>
      <w:r w:rsidR="00E2037E">
        <w:rPr>
          <w:rFonts w:ascii="Calibri" w:hAnsi="Calibri"/>
          <w:iCs/>
          <w:spacing w:val="-2"/>
          <w:sz w:val="21"/>
          <w:szCs w:val="21"/>
        </w:rPr>
        <w:t xml:space="preserve"> Verpackungspolster-Maschinen </w:t>
      </w:r>
      <w:r>
        <w:rPr>
          <w:rFonts w:ascii="Calibri" w:hAnsi="Calibri"/>
          <w:iCs/>
          <w:spacing w:val="-2"/>
          <w:sz w:val="21"/>
          <w:szCs w:val="21"/>
        </w:rPr>
        <w:t xml:space="preserve">„Made in Germany“ </w:t>
      </w:r>
      <w:r w:rsidR="00E2037E">
        <w:rPr>
          <w:rFonts w:ascii="Calibri" w:hAnsi="Calibri"/>
          <w:iCs/>
          <w:spacing w:val="-2"/>
          <w:sz w:val="21"/>
          <w:szCs w:val="21"/>
        </w:rPr>
        <w:t xml:space="preserve">bietet cp cushion </w:t>
      </w:r>
      <w:r w:rsidR="002E0C2C">
        <w:rPr>
          <w:rFonts w:ascii="Calibri" w:hAnsi="Calibri"/>
          <w:iCs/>
          <w:spacing w:val="-2"/>
          <w:sz w:val="21"/>
          <w:szCs w:val="21"/>
        </w:rPr>
        <w:t xml:space="preserve">pack </w:t>
      </w:r>
      <w:r w:rsidR="00E2037E">
        <w:rPr>
          <w:rFonts w:ascii="Calibri" w:hAnsi="Calibri"/>
          <w:iCs/>
          <w:spacing w:val="-2"/>
          <w:sz w:val="21"/>
          <w:szCs w:val="21"/>
        </w:rPr>
        <w:t xml:space="preserve">seinen Kunden </w:t>
      </w:r>
      <w:r>
        <w:rPr>
          <w:rFonts w:ascii="Calibri" w:hAnsi="Calibri"/>
          <w:iCs/>
          <w:spacing w:val="-2"/>
          <w:sz w:val="21"/>
          <w:szCs w:val="21"/>
        </w:rPr>
        <w:t>zahlreiche frei</w:t>
      </w:r>
      <w:r w:rsidR="009212EA" w:rsidRPr="00346DA3">
        <w:rPr>
          <w:rFonts w:ascii="Calibri" w:hAnsi="Calibri"/>
          <w:iCs/>
          <w:spacing w:val="-2"/>
          <w:sz w:val="21"/>
          <w:szCs w:val="21"/>
        </w:rPr>
        <w:t xml:space="preserve"> wählbare Serviceleistungen</w:t>
      </w:r>
      <w:r w:rsidR="00E2037E">
        <w:rPr>
          <w:rFonts w:ascii="Calibri" w:hAnsi="Calibri"/>
          <w:iCs/>
          <w:spacing w:val="-2"/>
          <w:sz w:val="21"/>
          <w:szCs w:val="21"/>
        </w:rPr>
        <w:t xml:space="preserve"> an</w:t>
      </w:r>
      <w:r w:rsidR="009212EA" w:rsidRPr="00346DA3">
        <w:rPr>
          <w:rFonts w:ascii="Calibri" w:hAnsi="Calibri"/>
          <w:iCs/>
          <w:spacing w:val="-2"/>
          <w:sz w:val="21"/>
          <w:szCs w:val="21"/>
        </w:rPr>
        <w:t xml:space="preserve">. </w:t>
      </w:r>
      <w:r w:rsidR="00E2037E">
        <w:rPr>
          <w:rFonts w:ascii="Calibri" w:hAnsi="Calibri"/>
          <w:iCs/>
          <w:spacing w:val="-2"/>
          <w:sz w:val="21"/>
          <w:szCs w:val="21"/>
        </w:rPr>
        <w:t xml:space="preserve">Auch darüber informiert das Unternehmen auf der diesjährigen </w:t>
      </w:r>
      <w:r>
        <w:rPr>
          <w:rFonts w:ascii="Calibri" w:hAnsi="Calibri"/>
          <w:iCs/>
          <w:spacing w:val="-2"/>
          <w:sz w:val="21"/>
          <w:szCs w:val="21"/>
        </w:rPr>
        <w:t>Interpack</w:t>
      </w:r>
      <w:r w:rsidR="00E2037E">
        <w:rPr>
          <w:rFonts w:ascii="Calibri" w:hAnsi="Calibri"/>
          <w:iCs/>
          <w:spacing w:val="-2"/>
          <w:sz w:val="21"/>
          <w:szCs w:val="21"/>
        </w:rPr>
        <w:t xml:space="preserve"> in </w:t>
      </w:r>
      <w:r>
        <w:rPr>
          <w:rFonts w:ascii="Calibri" w:hAnsi="Calibri"/>
          <w:iCs/>
          <w:spacing w:val="-2"/>
          <w:sz w:val="21"/>
          <w:szCs w:val="21"/>
        </w:rPr>
        <w:t>Düsseldorf</w:t>
      </w:r>
      <w:r w:rsidR="00E2037E">
        <w:rPr>
          <w:rFonts w:ascii="Calibri" w:hAnsi="Calibri"/>
          <w:iCs/>
          <w:spacing w:val="-2"/>
          <w:sz w:val="21"/>
          <w:szCs w:val="21"/>
        </w:rPr>
        <w:t xml:space="preserve">. </w:t>
      </w:r>
      <w:r w:rsidR="009212EA" w:rsidRPr="00346DA3">
        <w:rPr>
          <w:rFonts w:ascii="Calibri" w:hAnsi="Calibri"/>
          <w:iCs/>
          <w:spacing w:val="-2"/>
          <w:sz w:val="21"/>
          <w:szCs w:val="21"/>
        </w:rPr>
        <w:t xml:space="preserve">Die </w:t>
      </w:r>
      <w:r>
        <w:rPr>
          <w:rFonts w:ascii="Calibri" w:hAnsi="Calibri"/>
          <w:iCs/>
          <w:spacing w:val="-2"/>
          <w:sz w:val="21"/>
          <w:szCs w:val="21"/>
        </w:rPr>
        <w:t xml:space="preserve">Palette </w:t>
      </w:r>
      <w:r w:rsidR="009212EA" w:rsidRPr="00346DA3">
        <w:rPr>
          <w:rFonts w:ascii="Calibri" w:hAnsi="Calibri"/>
          <w:iCs/>
          <w:spacing w:val="-2"/>
          <w:sz w:val="21"/>
          <w:szCs w:val="21"/>
        </w:rPr>
        <w:t xml:space="preserve">reicht hier von </w:t>
      </w:r>
      <w:r>
        <w:rPr>
          <w:rFonts w:ascii="Calibri" w:hAnsi="Calibri"/>
          <w:iCs/>
          <w:spacing w:val="-2"/>
          <w:sz w:val="21"/>
          <w:szCs w:val="21"/>
        </w:rPr>
        <w:t>Vor-Ort-</w:t>
      </w:r>
      <w:r w:rsidR="009212EA" w:rsidRPr="00346DA3">
        <w:rPr>
          <w:rFonts w:ascii="Calibri" w:hAnsi="Calibri"/>
          <w:iCs/>
          <w:spacing w:val="-2"/>
          <w:sz w:val="21"/>
          <w:szCs w:val="21"/>
        </w:rPr>
        <w:t>Bedarfsanalyse</w:t>
      </w:r>
      <w:r>
        <w:rPr>
          <w:rFonts w:ascii="Calibri" w:hAnsi="Calibri"/>
          <w:iCs/>
          <w:spacing w:val="-2"/>
          <w:sz w:val="21"/>
          <w:szCs w:val="21"/>
        </w:rPr>
        <w:t>n</w:t>
      </w:r>
      <w:r w:rsidR="009212EA" w:rsidRPr="00346DA3">
        <w:rPr>
          <w:rFonts w:ascii="Calibri" w:hAnsi="Calibri"/>
          <w:iCs/>
          <w:spacing w:val="-2"/>
          <w:sz w:val="21"/>
          <w:szCs w:val="21"/>
        </w:rPr>
        <w:t xml:space="preserve"> über die </w:t>
      </w:r>
      <w:r w:rsidR="002E0C2C">
        <w:rPr>
          <w:rFonts w:ascii="Calibri" w:hAnsi="Calibri"/>
          <w:iCs/>
          <w:spacing w:val="-2"/>
          <w:sz w:val="21"/>
          <w:szCs w:val="21"/>
        </w:rPr>
        <w:t xml:space="preserve">regelmäßige </w:t>
      </w:r>
      <w:r w:rsidR="009212EA" w:rsidRPr="00346DA3">
        <w:rPr>
          <w:rFonts w:ascii="Calibri" w:hAnsi="Calibri"/>
          <w:iCs/>
          <w:spacing w:val="-2"/>
          <w:sz w:val="21"/>
          <w:szCs w:val="21"/>
        </w:rPr>
        <w:t xml:space="preserve">Wartung </w:t>
      </w:r>
      <w:r w:rsidR="002E0C2C">
        <w:rPr>
          <w:rFonts w:ascii="Calibri" w:hAnsi="Calibri"/>
          <w:iCs/>
          <w:spacing w:val="-2"/>
          <w:sz w:val="21"/>
          <w:szCs w:val="21"/>
        </w:rPr>
        <w:t>bis hin zur</w:t>
      </w:r>
      <w:r w:rsidR="009212EA" w:rsidRPr="00346DA3">
        <w:rPr>
          <w:rFonts w:ascii="Calibri" w:hAnsi="Calibri"/>
          <w:iCs/>
          <w:spacing w:val="-2"/>
          <w:sz w:val="21"/>
          <w:szCs w:val="21"/>
        </w:rPr>
        <w:t xml:space="preserve"> Reparatur mit Original-Ersatzteilen</w:t>
      </w:r>
      <w:r>
        <w:rPr>
          <w:rFonts w:ascii="Calibri" w:hAnsi="Calibri"/>
          <w:iCs/>
          <w:spacing w:val="-2"/>
          <w:sz w:val="21"/>
          <w:szCs w:val="21"/>
        </w:rPr>
        <w:t xml:space="preserve"> und die </w:t>
      </w:r>
      <w:r w:rsidR="009212EA" w:rsidRPr="00346DA3">
        <w:rPr>
          <w:rFonts w:ascii="Calibri" w:hAnsi="Calibri"/>
          <w:iCs/>
          <w:spacing w:val="-2"/>
          <w:sz w:val="21"/>
          <w:szCs w:val="21"/>
        </w:rPr>
        <w:t xml:space="preserve">jährliche DGUV-Prüfung. </w:t>
      </w:r>
      <w:r w:rsidR="009212EA" w:rsidRPr="00346DA3">
        <w:rPr>
          <w:rFonts w:ascii="Calibri" w:hAnsi="Calibri"/>
          <w:i/>
          <w:spacing w:val="-2"/>
          <w:sz w:val="21"/>
          <w:szCs w:val="21"/>
        </w:rPr>
        <w:t>ms</w:t>
      </w:r>
    </w:p>
    <w:p w14:paraId="336C27AD" w14:textId="616431DC" w:rsidR="00A54CBF" w:rsidRPr="00346DA3" w:rsidRDefault="00824F47" w:rsidP="00C16AC1">
      <w:pPr>
        <w:spacing w:after="120" w:line="360" w:lineRule="auto"/>
        <w:ind w:left="0"/>
        <w:jc w:val="both"/>
        <w:rPr>
          <w:rFonts w:ascii="Calibri" w:hAnsi="Calibri"/>
          <w:i/>
          <w:spacing w:val="0"/>
          <w:sz w:val="16"/>
        </w:rPr>
      </w:pPr>
      <w:bookmarkStart w:id="0" w:name="_Hlk204950488"/>
      <w:r w:rsidRPr="00346DA3">
        <w:rPr>
          <w:rFonts w:ascii="Calibri" w:hAnsi="Calibri"/>
          <w:i/>
          <w:spacing w:val="0"/>
          <w:sz w:val="16"/>
        </w:rPr>
        <w:t>5</w:t>
      </w:r>
      <w:r w:rsidR="00DA059D">
        <w:rPr>
          <w:rFonts w:ascii="Calibri" w:hAnsi="Calibri"/>
          <w:i/>
          <w:spacing w:val="0"/>
          <w:sz w:val="16"/>
        </w:rPr>
        <w:t>9</w:t>
      </w:r>
      <w:r w:rsidR="006360C7">
        <w:rPr>
          <w:rFonts w:ascii="Calibri" w:hAnsi="Calibri"/>
          <w:i/>
          <w:spacing w:val="0"/>
          <w:sz w:val="16"/>
        </w:rPr>
        <w:t>9</w:t>
      </w:r>
      <w:r w:rsidR="00A54CBF" w:rsidRPr="00346DA3">
        <w:rPr>
          <w:rFonts w:ascii="Calibri" w:hAnsi="Calibri"/>
          <w:i/>
          <w:spacing w:val="0"/>
          <w:sz w:val="16"/>
        </w:rPr>
        <w:t xml:space="preserve"> Wörter mit </w:t>
      </w:r>
      <w:r w:rsidR="00721EDD" w:rsidRPr="00346DA3">
        <w:rPr>
          <w:rFonts w:ascii="Calibri" w:hAnsi="Calibri"/>
          <w:i/>
          <w:spacing w:val="0"/>
          <w:sz w:val="16"/>
        </w:rPr>
        <w:t>4</w:t>
      </w:r>
      <w:r w:rsidR="00236A24" w:rsidRPr="00346DA3">
        <w:rPr>
          <w:rFonts w:ascii="Calibri" w:hAnsi="Calibri"/>
          <w:i/>
          <w:spacing w:val="0"/>
          <w:sz w:val="16"/>
        </w:rPr>
        <w:t>.</w:t>
      </w:r>
      <w:r w:rsidR="006360C7">
        <w:rPr>
          <w:rFonts w:ascii="Calibri" w:hAnsi="Calibri"/>
          <w:i/>
          <w:spacing w:val="0"/>
          <w:sz w:val="16"/>
        </w:rPr>
        <w:t>616</w:t>
      </w:r>
      <w:r w:rsidR="00A54CBF" w:rsidRPr="00346DA3">
        <w:rPr>
          <w:rFonts w:ascii="Calibri" w:hAnsi="Calibri"/>
          <w:i/>
          <w:spacing w:val="0"/>
          <w:sz w:val="16"/>
        </w:rPr>
        <w:t xml:space="preserve"> </w:t>
      </w:r>
      <w:r w:rsidR="00A92220" w:rsidRPr="00346DA3">
        <w:rPr>
          <w:rFonts w:ascii="Calibri" w:hAnsi="Calibri"/>
          <w:i/>
          <w:spacing w:val="0"/>
          <w:sz w:val="16"/>
        </w:rPr>
        <w:t xml:space="preserve">Zeichen </w:t>
      </w:r>
      <w:r w:rsidR="00A54CBF" w:rsidRPr="00346DA3">
        <w:rPr>
          <w:rFonts w:ascii="Calibri" w:hAnsi="Calibri"/>
          <w:i/>
          <w:spacing w:val="0"/>
          <w:sz w:val="16"/>
        </w:rPr>
        <w:t>(inkl. Leerzeichen)</w:t>
      </w:r>
      <w:r w:rsidR="009212EA" w:rsidRPr="00346DA3">
        <w:rPr>
          <w:rFonts w:ascii="Calibri" w:hAnsi="Calibri"/>
          <w:i/>
          <w:spacing w:val="0"/>
          <w:sz w:val="16"/>
        </w:rPr>
        <w:tab/>
      </w:r>
      <w:bookmarkEnd w:id="0"/>
      <w:r w:rsidR="009212EA" w:rsidRPr="00346DA3">
        <w:rPr>
          <w:rFonts w:ascii="Calibri" w:hAnsi="Calibri"/>
          <w:i/>
          <w:spacing w:val="0"/>
          <w:sz w:val="16"/>
        </w:rPr>
        <w:tab/>
      </w:r>
      <w:r w:rsidR="009212EA" w:rsidRPr="00346DA3">
        <w:rPr>
          <w:rFonts w:ascii="Calibri" w:hAnsi="Calibri"/>
          <w:i/>
          <w:spacing w:val="0"/>
          <w:sz w:val="16"/>
        </w:rPr>
        <w:tab/>
        <w:t>Autor: Michael Stöcker, Fachjournalist, Darmstadt</w:t>
      </w:r>
    </w:p>
    <w:p w14:paraId="0779EB1A" w14:textId="3E1FBF00" w:rsidR="00A54CBF" w:rsidRPr="00346DA3" w:rsidRDefault="00A54CBF">
      <w:pPr>
        <w:autoSpaceDE w:val="0"/>
        <w:ind w:left="0" w:right="-284"/>
        <w:rPr>
          <w:rFonts w:ascii="Calibri" w:hAnsi="Calibri"/>
          <w:b/>
          <w:spacing w:val="-6"/>
          <w:sz w:val="21"/>
          <w:szCs w:val="21"/>
        </w:rPr>
      </w:pPr>
      <w:r w:rsidRPr="00346DA3">
        <w:rPr>
          <w:rFonts w:ascii="Calibri" w:hAnsi="Calibri"/>
          <w:b/>
          <w:i/>
          <w:spacing w:val="-6"/>
          <w:sz w:val="21"/>
          <w:szCs w:val="21"/>
        </w:rPr>
        <w:t xml:space="preserve">Hinweis für Redakteure: </w:t>
      </w:r>
      <w:r w:rsidRPr="00346DA3">
        <w:rPr>
          <w:rFonts w:ascii="Calibri" w:hAnsi="Calibri"/>
          <w:b/>
          <w:spacing w:val="-6"/>
          <w:sz w:val="21"/>
          <w:szCs w:val="21"/>
        </w:rPr>
        <w:t xml:space="preserve">Text und Bilder stehen Ihnen unter </w:t>
      </w:r>
      <w:r w:rsidRPr="00346DA3">
        <w:rPr>
          <w:rFonts w:ascii="Calibri" w:hAnsi="Calibri"/>
          <w:b/>
          <w:spacing w:val="-6"/>
          <w:sz w:val="21"/>
          <w:szCs w:val="21"/>
          <w:u w:val="single"/>
        </w:rPr>
        <w:t>www.pr-box.de</w:t>
      </w:r>
      <w:r w:rsidRPr="00346DA3">
        <w:rPr>
          <w:rFonts w:ascii="Calibri" w:hAnsi="Calibri"/>
          <w:b/>
          <w:spacing w:val="-6"/>
          <w:sz w:val="21"/>
          <w:szCs w:val="21"/>
        </w:rPr>
        <w:t xml:space="preserve"> </w:t>
      </w:r>
      <w:r w:rsidR="00E10299" w:rsidRPr="00346DA3">
        <w:rPr>
          <w:rFonts w:ascii="Calibri" w:hAnsi="Calibri"/>
          <w:b/>
          <w:spacing w:val="-6"/>
          <w:sz w:val="21"/>
          <w:szCs w:val="21"/>
        </w:rPr>
        <w:t xml:space="preserve">kostenfrei </w:t>
      </w:r>
      <w:r w:rsidR="00307A59">
        <w:rPr>
          <w:rFonts w:ascii="Calibri" w:hAnsi="Calibri"/>
          <w:b/>
          <w:spacing w:val="-6"/>
          <w:sz w:val="21"/>
          <w:szCs w:val="21"/>
        </w:rPr>
        <w:t xml:space="preserve">zur </w:t>
      </w:r>
      <w:r w:rsidRPr="00346DA3">
        <w:rPr>
          <w:rFonts w:ascii="Calibri" w:hAnsi="Calibri"/>
          <w:b/>
          <w:spacing w:val="-6"/>
          <w:sz w:val="21"/>
          <w:szCs w:val="21"/>
        </w:rPr>
        <w:t>Verfügung!</w:t>
      </w:r>
    </w:p>
    <w:p w14:paraId="6B3CF5AC" w14:textId="77777777" w:rsidR="00824F47" w:rsidRPr="00346DA3" w:rsidRDefault="00824F47">
      <w:pPr>
        <w:autoSpaceDE w:val="0"/>
        <w:ind w:left="0" w:right="-284"/>
        <w:rPr>
          <w:rFonts w:ascii="Calibri" w:hAnsi="Calibri"/>
          <w:b/>
          <w:spacing w:val="-6"/>
        </w:rPr>
      </w:pPr>
    </w:p>
    <w:p w14:paraId="1CA9AE4A" w14:textId="52CE430D" w:rsidR="00824F47" w:rsidRDefault="00E10299" w:rsidP="00E10299">
      <w:pPr>
        <w:autoSpaceDE w:val="0"/>
        <w:spacing w:after="120"/>
        <w:ind w:left="0" w:right="-284"/>
        <w:rPr>
          <w:rFonts w:ascii="Calibri" w:hAnsi="Calibri"/>
          <w:bCs/>
          <w:i/>
          <w:iCs/>
          <w:color w:val="000000"/>
          <w:spacing w:val="-2"/>
          <w:sz w:val="21"/>
          <w:szCs w:val="21"/>
          <w:u w:val="single"/>
        </w:rPr>
      </w:pPr>
      <w:r w:rsidRPr="00346DA3">
        <w:rPr>
          <w:rFonts w:ascii="Calibri" w:hAnsi="Calibri"/>
          <w:bCs/>
          <w:i/>
          <w:iCs/>
          <w:color w:val="000000"/>
          <w:spacing w:val="-2"/>
          <w:sz w:val="21"/>
          <w:szCs w:val="21"/>
          <w:u w:val="single"/>
        </w:rPr>
        <w:t>Bilder (</w:t>
      </w:r>
      <w:r w:rsidR="008627F9">
        <w:rPr>
          <w:rFonts w:ascii="Calibri" w:hAnsi="Calibri"/>
          <w:bCs/>
          <w:i/>
          <w:iCs/>
          <w:color w:val="000000"/>
          <w:spacing w:val="-2"/>
          <w:sz w:val="21"/>
          <w:szCs w:val="21"/>
          <w:u w:val="single"/>
        </w:rPr>
        <w:t>4</w:t>
      </w:r>
      <w:r w:rsidRPr="00346DA3">
        <w:rPr>
          <w:rFonts w:ascii="Calibri" w:hAnsi="Calibri"/>
          <w:bCs/>
          <w:i/>
          <w:iCs/>
          <w:color w:val="000000"/>
          <w:spacing w:val="-2"/>
          <w:sz w:val="21"/>
          <w:szCs w:val="21"/>
          <w:u w:val="single"/>
        </w:rPr>
        <w:t xml:space="preserve"> Motive)</w:t>
      </w:r>
    </w:p>
    <w:p w14:paraId="2F2358D1" w14:textId="66732E06" w:rsidR="0066263B" w:rsidRPr="0066263B" w:rsidRDefault="0066263B" w:rsidP="0066263B">
      <w:pPr>
        <w:autoSpaceDE w:val="0"/>
        <w:spacing w:after="120"/>
        <w:ind w:left="0" w:right="-284"/>
        <w:rPr>
          <w:rFonts w:ascii="Calibri" w:eastAsia="Aptos" w:hAnsi="Calibri" w:cs="Calibri"/>
          <w:spacing w:val="-2"/>
          <w:sz w:val="21"/>
          <w:szCs w:val="21"/>
          <w:lang w:eastAsia="en-US"/>
        </w:rPr>
      </w:pPr>
      <w:r w:rsidRPr="0066263B">
        <w:rPr>
          <w:rFonts w:ascii="Calibri" w:hAnsi="Calibri"/>
          <w:i/>
          <w:iCs/>
          <w:color w:val="000000"/>
          <w:spacing w:val="-2"/>
          <w:sz w:val="21"/>
          <w:szCs w:val="21"/>
        </w:rPr>
        <w:t xml:space="preserve">Bild 1: </w:t>
      </w:r>
      <w:r w:rsidRPr="0066263B">
        <w:rPr>
          <w:rFonts w:ascii="Calibri" w:eastAsia="Aptos" w:hAnsi="Calibri" w:cs="Calibri"/>
          <w:iCs/>
          <w:spacing w:val="-2"/>
          <w:sz w:val="21"/>
          <w:szCs w:val="21"/>
          <w:lang w:eastAsia="en-US"/>
        </w:rPr>
        <w:t xml:space="preserve">Auf der Interpack präsentiert </w:t>
      </w:r>
      <w:r>
        <w:rPr>
          <w:rFonts w:ascii="Calibri" w:eastAsia="Aptos" w:hAnsi="Calibri" w:cs="Calibri"/>
          <w:iCs/>
          <w:spacing w:val="-2"/>
          <w:sz w:val="21"/>
          <w:szCs w:val="21"/>
          <w:lang w:eastAsia="en-US"/>
        </w:rPr>
        <w:t>cp cushion pack</w:t>
      </w:r>
      <w:r w:rsidRPr="0066263B">
        <w:rPr>
          <w:rFonts w:ascii="Calibri" w:eastAsia="Aptos" w:hAnsi="Calibri" w:cs="Calibri"/>
          <w:iCs/>
          <w:spacing w:val="-2"/>
          <w:sz w:val="21"/>
          <w:szCs w:val="21"/>
          <w:lang w:eastAsia="en-US"/>
        </w:rPr>
        <w:t xml:space="preserve"> </w:t>
      </w:r>
      <w:r>
        <w:rPr>
          <w:rFonts w:ascii="Calibri" w:eastAsia="Aptos" w:hAnsi="Calibri" w:cs="Calibri"/>
          <w:iCs/>
          <w:spacing w:val="-2"/>
          <w:sz w:val="21"/>
          <w:szCs w:val="21"/>
          <w:lang w:eastAsia="en-US"/>
        </w:rPr>
        <w:t>s</w:t>
      </w:r>
      <w:r w:rsidRPr="0066263B">
        <w:rPr>
          <w:rFonts w:ascii="Calibri" w:eastAsia="Aptos" w:hAnsi="Calibri" w:cs="Calibri"/>
          <w:iCs/>
          <w:spacing w:val="-2"/>
          <w:sz w:val="21"/>
          <w:szCs w:val="21"/>
          <w:lang w:eastAsia="en-US"/>
        </w:rPr>
        <w:t xml:space="preserve">einen neuen Rollenschneider CP 400 RC, </w:t>
      </w:r>
      <w:r w:rsidRPr="0066263B">
        <w:rPr>
          <w:rFonts w:ascii="Calibri" w:eastAsia="Aptos" w:hAnsi="Calibri" w:cs="Calibri"/>
          <w:spacing w:val="-2"/>
          <w:sz w:val="21"/>
          <w:szCs w:val="21"/>
          <w:lang w:eastAsia="en-US"/>
        </w:rPr>
        <w:t xml:space="preserve">mit dem sich ausgediente Kartonagen </w:t>
      </w:r>
      <w:r>
        <w:rPr>
          <w:rFonts w:ascii="Calibri" w:eastAsia="Aptos" w:hAnsi="Calibri" w:cs="Calibri"/>
          <w:spacing w:val="-2"/>
          <w:sz w:val="21"/>
          <w:szCs w:val="21"/>
          <w:lang w:eastAsia="en-US"/>
        </w:rPr>
        <w:t>rasch</w:t>
      </w:r>
      <w:r w:rsidRPr="0066263B">
        <w:rPr>
          <w:rFonts w:ascii="Calibri" w:eastAsia="Aptos" w:hAnsi="Calibri" w:cs="Calibri"/>
          <w:spacing w:val="-2"/>
          <w:sz w:val="21"/>
          <w:szCs w:val="21"/>
          <w:lang w:eastAsia="en-US"/>
        </w:rPr>
        <w:t xml:space="preserve"> zu passgenauen Trenn</w:t>
      </w:r>
      <w:r>
        <w:rPr>
          <w:rFonts w:ascii="Calibri" w:eastAsia="Aptos" w:hAnsi="Calibri" w:cs="Calibri"/>
          <w:spacing w:val="-2"/>
          <w:sz w:val="21"/>
          <w:szCs w:val="21"/>
          <w:lang w:eastAsia="en-US"/>
        </w:rPr>
        <w:t>elementen und Zwischenlagen z</w:t>
      </w:r>
      <w:r w:rsidRPr="0066263B">
        <w:rPr>
          <w:rFonts w:ascii="Calibri" w:eastAsia="Aptos" w:hAnsi="Calibri" w:cs="Calibri"/>
          <w:spacing w:val="-2"/>
          <w:sz w:val="21"/>
          <w:szCs w:val="21"/>
          <w:lang w:eastAsia="en-US"/>
        </w:rPr>
        <w:t>uschneiden lassen.</w:t>
      </w:r>
    </w:p>
    <w:p w14:paraId="689A9A61" w14:textId="6D7BCC6A" w:rsidR="0091776F" w:rsidRPr="0066263B" w:rsidRDefault="0066263B" w:rsidP="00E10299">
      <w:pPr>
        <w:autoSpaceDE w:val="0"/>
        <w:spacing w:after="120"/>
        <w:ind w:left="0" w:right="-284"/>
        <w:rPr>
          <w:rFonts w:ascii="Calibri" w:hAnsi="Calibri"/>
          <w:bCs/>
          <w:i/>
          <w:iCs/>
          <w:color w:val="000000"/>
          <w:spacing w:val="-2"/>
          <w:sz w:val="21"/>
          <w:szCs w:val="21"/>
        </w:rPr>
      </w:pPr>
      <w:r w:rsidRPr="0066263B">
        <w:rPr>
          <w:rFonts w:ascii="Calibri" w:hAnsi="Calibri"/>
          <w:bCs/>
          <w:i/>
          <w:iCs/>
          <w:color w:val="000000"/>
          <w:spacing w:val="-2"/>
          <w:sz w:val="21"/>
          <w:szCs w:val="21"/>
        </w:rPr>
        <w:t>Bild 2:</w:t>
      </w:r>
      <w:r w:rsidRPr="0066263B">
        <w:rPr>
          <w:rFonts w:ascii="Calibri" w:eastAsia="Aptos" w:hAnsi="Calibri" w:cs="Calibri"/>
          <w:iCs/>
          <w:spacing w:val="-2"/>
          <w:sz w:val="21"/>
          <w:szCs w:val="21"/>
          <w:lang w:eastAsia="en-US"/>
        </w:rPr>
        <w:t xml:space="preserve"> </w:t>
      </w:r>
      <w:r w:rsidRPr="0066263B">
        <w:rPr>
          <w:rFonts w:ascii="Calibri" w:hAnsi="Calibri"/>
          <w:bCs/>
          <w:color w:val="000000"/>
          <w:spacing w:val="-2"/>
          <w:sz w:val="21"/>
          <w:szCs w:val="21"/>
        </w:rPr>
        <w:t xml:space="preserve">Der neue Rollenschneider </w:t>
      </w:r>
      <w:r>
        <w:rPr>
          <w:rFonts w:ascii="Calibri" w:hAnsi="Calibri"/>
          <w:bCs/>
          <w:color w:val="000000"/>
          <w:spacing w:val="-2"/>
          <w:sz w:val="21"/>
          <w:szCs w:val="21"/>
        </w:rPr>
        <w:t xml:space="preserve">von cp cushion pack hat </w:t>
      </w:r>
      <w:r w:rsidRPr="0066263B">
        <w:rPr>
          <w:rFonts w:ascii="Calibri" w:hAnsi="Calibri"/>
          <w:bCs/>
          <w:color w:val="000000"/>
          <w:spacing w:val="-2"/>
          <w:sz w:val="21"/>
          <w:szCs w:val="21"/>
        </w:rPr>
        <w:t>nur vier Bedienelemente</w:t>
      </w:r>
      <w:r>
        <w:rPr>
          <w:rFonts w:ascii="Calibri" w:hAnsi="Calibri"/>
          <w:bCs/>
          <w:color w:val="000000"/>
          <w:spacing w:val="-2"/>
          <w:sz w:val="21"/>
          <w:szCs w:val="21"/>
        </w:rPr>
        <w:t>. Sein</w:t>
      </w:r>
      <w:r w:rsidRPr="0066263B">
        <w:rPr>
          <w:rFonts w:ascii="Calibri" w:hAnsi="Calibri"/>
          <w:bCs/>
          <w:color w:val="000000"/>
          <w:spacing w:val="-2"/>
          <w:sz w:val="21"/>
          <w:szCs w:val="21"/>
        </w:rPr>
        <w:t xml:space="preserve"> Schneidwerk ist verdeckt eingebaut und auf der Arbeitsfläche befindet sich eine Skala zur passgenauen Bemessung der Zuschnitte.</w:t>
      </w:r>
    </w:p>
    <w:p w14:paraId="33504955" w14:textId="2E9D4081" w:rsidR="0091776F" w:rsidRPr="0066263B" w:rsidRDefault="0066263B" w:rsidP="00E10299">
      <w:pPr>
        <w:autoSpaceDE w:val="0"/>
        <w:spacing w:after="120"/>
        <w:ind w:left="0" w:right="-284"/>
        <w:rPr>
          <w:rFonts w:ascii="Calibri" w:hAnsi="Calibri"/>
          <w:bCs/>
          <w:i/>
          <w:iCs/>
          <w:color w:val="000000"/>
          <w:spacing w:val="-2"/>
          <w:sz w:val="21"/>
          <w:szCs w:val="21"/>
        </w:rPr>
      </w:pPr>
      <w:r w:rsidRPr="0066263B">
        <w:rPr>
          <w:rFonts w:ascii="Calibri" w:hAnsi="Calibri"/>
          <w:bCs/>
          <w:i/>
          <w:iCs/>
          <w:color w:val="000000"/>
          <w:spacing w:val="-2"/>
          <w:sz w:val="21"/>
          <w:szCs w:val="21"/>
        </w:rPr>
        <w:t xml:space="preserve">Bild 3: </w:t>
      </w:r>
      <w:r>
        <w:rPr>
          <w:rFonts w:ascii="Calibri" w:hAnsi="Calibri"/>
          <w:bCs/>
          <w:color w:val="000000"/>
          <w:spacing w:val="-2"/>
          <w:sz w:val="21"/>
          <w:szCs w:val="21"/>
        </w:rPr>
        <w:t>W</w:t>
      </w:r>
      <w:r w:rsidRPr="0066263B">
        <w:rPr>
          <w:rFonts w:ascii="Calibri" w:hAnsi="Calibri"/>
          <w:bCs/>
          <w:color w:val="000000"/>
          <w:spacing w:val="-2"/>
          <w:sz w:val="21"/>
          <w:szCs w:val="21"/>
        </w:rPr>
        <w:t xml:space="preserve">enn es um das Verpacken von Produkten mit empfindlichen Oberflächen geht, macht sich die Verwendung von Trenn- und Zwischenlagen aus Wellpappe schnell bezahlt. Mit dem neuen Rollenschneider von cp cushion pack lassen </w:t>
      </w:r>
      <w:r>
        <w:rPr>
          <w:rFonts w:ascii="Calibri" w:hAnsi="Calibri"/>
          <w:bCs/>
          <w:color w:val="000000"/>
          <w:spacing w:val="-2"/>
          <w:sz w:val="21"/>
          <w:szCs w:val="21"/>
        </w:rPr>
        <w:t xml:space="preserve">sie </w:t>
      </w:r>
      <w:r w:rsidRPr="0066263B">
        <w:rPr>
          <w:rFonts w:ascii="Calibri" w:hAnsi="Calibri"/>
          <w:bCs/>
          <w:color w:val="000000"/>
          <w:spacing w:val="-2"/>
          <w:sz w:val="21"/>
          <w:szCs w:val="21"/>
        </w:rPr>
        <w:t>sich ohne großen Aufwand</w:t>
      </w:r>
      <w:r>
        <w:rPr>
          <w:rFonts w:ascii="Calibri" w:hAnsi="Calibri"/>
          <w:bCs/>
          <w:color w:val="000000"/>
          <w:spacing w:val="-2"/>
          <w:sz w:val="21"/>
          <w:szCs w:val="21"/>
        </w:rPr>
        <w:t xml:space="preserve"> anfertigen.</w:t>
      </w:r>
    </w:p>
    <w:p w14:paraId="1B445DDE" w14:textId="5AFBB7C3" w:rsidR="0066263B" w:rsidRDefault="002D74ED" w:rsidP="0066263B">
      <w:pPr>
        <w:autoSpaceDE w:val="0"/>
        <w:spacing w:after="120"/>
        <w:ind w:left="0" w:right="-284"/>
        <w:rPr>
          <w:rFonts w:ascii="Calibri" w:hAnsi="Calibri"/>
          <w:bCs/>
          <w:color w:val="000000"/>
          <w:spacing w:val="-2"/>
          <w:sz w:val="21"/>
          <w:szCs w:val="21"/>
        </w:rPr>
      </w:pPr>
      <w:r>
        <w:rPr>
          <w:rFonts w:ascii="Calibri" w:hAnsi="Calibri"/>
          <w:bCs/>
          <w:i/>
          <w:iCs/>
          <w:color w:val="000000"/>
          <w:spacing w:val="-2"/>
          <w:sz w:val="21"/>
          <w:szCs w:val="21"/>
        </w:rPr>
        <w:lastRenderedPageBreak/>
        <w:t>Bild 4:</w:t>
      </w:r>
      <w:r>
        <w:rPr>
          <w:rFonts w:ascii="Calibri" w:hAnsi="Calibri"/>
          <w:bCs/>
          <w:i/>
          <w:iCs/>
          <w:color w:val="FF0000"/>
          <w:spacing w:val="-2"/>
          <w:sz w:val="21"/>
          <w:szCs w:val="21"/>
        </w:rPr>
        <w:t xml:space="preserve"> </w:t>
      </w:r>
      <w:r w:rsidR="0066263B">
        <w:rPr>
          <w:rFonts w:ascii="Calibri" w:hAnsi="Calibri"/>
          <w:bCs/>
          <w:color w:val="000000"/>
          <w:spacing w:val="-2"/>
          <w:sz w:val="21"/>
          <w:szCs w:val="21"/>
        </w:rPr>
        <w:t xml:space="preserve">Ebenfalls auf der interpack 2026 zu sehen: Die hochwertigen Verpackungspolster-Maschinen von cp cushion pack. </w:t>
      </w:r>
    </w:p>
    <w:p w14:paraId="07A89D50" w14:textId="25828566" w:rsidR="002B1BDD" w:rsidRPr="00346DA3" w:rsidRDefault="00AF41DB" w:rsidP="0066263B">
      <w:pPr>
        <w:autoSpaceDE w:val="0"/>
        <w:spacing w:after="120"/>
        <w:ind w:left="0" w:right="-284"/>
        <w:rPr>
          <w:rFonts w:ascii="Calibri" w:hAnsi="Calibri"/>
          <w:bCs/>
          <w:i/>
          <w:iCs/>
          <w:spacing w:val="-2"/>
          <w:sz w:val="16"/>
          <w:szCs w:val="16"/>
        </w:rPr>
      </w:pPr>
      <w:r w:rsidRPr="00346DA3">
        <w:rPr>
          <w:rFonts w:ascii="Calibri" w:hAnsi="Calibri"/>
          <w:bCs/>
          <w:i/>
          <w:iCs/>
          <w:spacing w:val="-2"/>
          <w:sz w:val="16"/>
          <w:szCs w:val="16"/>
        </w:rPr>
        <w:t xml:space="preserve">Alle Bilder: </w:t>
      </w:r>
      <w:r w:rsidR="00D84538">
        <w:rPr>
          <w:rFonts w:ascii="Calibri" w:hAnsi="Calibri"/>
          <w:bCs/>
          <w:i/>
          <w:iCs/>
          <w:spacing w:val="-2"/>
          <w:sz w:val="16"/>
          <w:szCs w:val="16"/>
        </w:rPr>
        <w:t xml:space="preserve">cp </w:t>
      </w:r>
      <w:r w:rsidRPr="00346DA3">
        <w:rPr>
          <w:rFonts w:ascii="Calibri" w:hAnsi="Calibri"/>
          <w:bCs/>
          <w:i/>
          <w:iCs/>
          <w:spacing w:val="-2"/>
          <w:sz w:val="16"/>
          <w:szCs w:val="16"/>
        </w:rPr>
        <w:t>cushion pack</w:t>
      </w:r>
    </w:p>
    <w:p w14:paraId="34900874" w14:textId="3FA83341" w:rsidR="00824F47" w:rsidRDefault="00824F47">
      <w:pPr>
        <w:autoSpaceDE w:val="0"/>
        <w:ind w:left="0" w:right="-284"/>
        <w:rPr>
          <w:rFonts w:ascii="Calibri" w:hAnsi="Calibri"/>
          <w:b/>
          <w:spacing w:val="-6"/>
        </w:rPr>
      </w:pPr>
    </w:p>
    <w:p w14:paraId="1C01DDED" w14:textId="75F798DC" w:rsidR="00CA7064" w:rsidRPr="00346DA3" w:rsidRDefault="00000000">
      <w:pPr>
        <w:autoSpaceDE w:val="0"/>
        <w:ind w:left="0" w:right="-284"/>
        <w:rPr>
          <w:rFonts w:ascii="Calibri" w:hAnsi="Calibri"/>
          <w:b/>
          <w:spacing w:val="-6"/>
        </w:rPr>
      </w:pPr>
      <w:r>
        <w:rPr>
          <w:noProof/>
        </w:rPr>
        <w:pict w14:anchorId="7EF7E8D4">
          <v:shapetype id="_x0000_t202" coordsize="21600,21600" o:spt="202" path="m,l,21600r21600,l21600,xe">
            <v:stroke joinstyle="miter"/>
            <v:path gradientshapeok="t" o:connecttype="rect"/>
          </v:shapetype>
          <v:shape id="Textfeld 2" o:spid="_x0000_s1026" type="#_x0000_t202" style="position:absolute;margin-left:292.55pt;margin-top:8.4pt;width:176.55pt;height:109.65pt;z-index:1;visibility:visible;mso-wrap-distance-left:9pt;mso-wrap-distance-top:3.6pt;mso-wrap-distance-right:9pt;mso-wrap-distance-bottom:3.6pt;mso-position-horizontal-relative:text;mso-position-vertical-relative:text;mso-width-relative:margin;mso-height-relative:margin;v-text-anchor:top" strokecolor="white">
            <v:textbox>
              <w:txbxContent>
                <w:tbl>
                  <w:tblPr>
                    <w:tblW w:w="3544" w:type="dxa"/>
                    <w:tblInd w:w="-72" w:type="dxa"/>
                    <w:tblCellMar>
                      <w:left w:w="70" w:type="dxa"/>
                      <w:right w:w="70" w:type="dxa"/>
                    </w:tblCellMar>
                    <w:tblLook w:val="0000" w:firstRow="0" w:lastRow="0" w:firstColumn="0" w:lastColumn="0" w:noHBand="0" w:noVBand="0"/>
                  </w:tblPr>
                  <w:tblGrid>
                    <w:gridCol w:w="3544"/>
                  </w:tblGrid>
                  <w:tr w:rsidR="00157BB4" w:rsidRPr="00307A59" w14:paraId="5FD47626" w14:textId="77777777" w:rsidTr="001A4660">
                    <w:tc>
                      <w:tcPr>
                        <w:tcW w:w="3544" w:type="dxa"/>
                      </w:tcPr>
                      <w:p w14:paraId="5C87C66F" w14:textId="77777777" w:rsidR="00157BB4" w:rsidRPr="00307A59" w:rsidRDefault="00157BB4" w:rsidP="00157BB4">
                        <w:pPr>
                          <w:ind w:left="0"/>
                          <w:rPr>
                            <w:rFonts w:ascii="Calibri" w:hAnsi="Calibri" w:cs="Calibri"/>
                            <w:b/>
                            <w:spacing w:val="-2"/>
                            <w:sz w:val="21"/>
                            <w:szCs w:val="21"/>
                          </w:rPr>
                        </w:pPr>
                        <w:r w:rsidRPr="00307A59">
                          <w:rPr>
                            <w:rFonts w:ascii="Calibri" w:hAnsi="Calibri" w:cs="Calibri"/>
                            <w:b/>
                            <w:spacing w:val="-2"/>
                            <w:sz w:val="21"/>
                            <w:szCs w:val="21"/>
                          </w:rPr>
                          <w:t>Presseagentur:</w:t>
                        </w:r>
                      </w:p>
                    </w:tc>
                  </w:tr>
                  <w:tr w:rsidR="00157BB4" w:rsidRPr="00307A59" w14:paraId="5955185B" w14:textId="77777777" w:rsidTr="001A4660">
                    <w:tc>
                      <w:tcPr>
                        <w:tcW w:w="3544" w:type="dxa"/>
                      </w:tcPr>
                      <w:p w14:paraId="74C58A3C" w14:textId="77777777" w:rsidR="00157BB4" w:rsidRPr="00307A59" w:rsidRDefault="00157BB4" w:rsidP="00157BB4">
                        <w:pPr>
                          <w:ind w:left="0"/>
                          <w:rPr>
                            <w:rFonts w:ascii="Calibri" w:hAnsi="Calibri" w:cs="Calibri"/>
                            <w:spacing w:val="-2"/>
                            <w:sz w:val="21"/>
                            <w:szCs w:val="21"/>
                          </w:rPr>
                        </w:pPr>
                        <w:r w:rsidRPr="00307A59">
                          <w:rPr>
                            <w:rFonts w:ascii="Calibri" w:hAnsi="Calibri" w:cs="Calibri"/>
                            <w:spacing w:val="-2"/>
                            <w:sz w:val="21"/>
                            <w:szCs w:val="21"/>
                          </w:rPr>
                          <w:t>Graf &amp; Creative PR</w:t>
                        </w:r>
                      </w:p>
                    </w:tc>
                  </w:tr>
                  <w:tr w:rsidR="00157BB4" w:rsidRPr="00307A59" w14:paraId="423F5BE6" w14:textId="77777777" w:rsidTr="001A4660">
                    <w:tc>
                      <w:tcPr>
                        <w:tcW w:w="3544" w:type="dxa"/>
                      </w:tcPr>
                      <w:p w14:paraId="30943EF0" w14:textId="77777777" w:rsidR="00157BB4" w:rsidRPr="00307A59" w:rsidRDefault="00157BB4" w:rsidP="00157BB4">
                        <w:pPr>
                          <w:ind w:left="0"/>
                          <w:rPr>
                            <w:rFonts w:ascii="Calibri" w:hAnsi="Calibri" w:cs="Calibri"/>
                            <w:spacing w:val="-2"/>
                            <w:sz w:val="21"/>
                            <w:szCs w:val="21"/>
                          </w:rPr>
                        </w:pPr>
                        <w:r w:rsidRPr="00307A59">
                          <w:rPr>
                            <w:rFonts w:ascii="Calibri" w:hAnsi="Calibri" w:cs="Calibri"/>
                            <w:spacing w:val="-2"/>
                            <w:sz w:val="21"/>
                            <w:szCs w:val="21"/>
                          </w:rPr>
                          <w:t>Am Schwalbenrain 6</w:t>
                        </w:r>
                      </w:p>
                    </w:tc>
                  </w:tr>
                  <w:tr w:rsidR="00157BB4" w:rsidRPr="00307A59" w14:paraId="2DE9EF44" w14:textId="77777777" w:rsidTr="001A4660">
                    <w:tc>
                      <w:tcPr>
                        <w:tcW w:w="3544" w:type="dxa"/>
                      </w:tcPr>
                      <w:p w14:paraId="13B550D0" w14:textId="77777777" w:rsidR="00157BB4" w:rsidRPr="00307A59" w:rsidRDefault="00157BB4" w:rsidP="00157BB4">
                        <w:pPr>
                          <w:ind w:left="0"/>
                          <w:rPr>
                            <w:rFonts w:ascii="Calibri" w:hAnsi="Calibri" w:cs="Calibri"/>
                            <w:spacing w:val="-2"/>
                            <w:sz w:val="21"/>
                            <w:szCs w:val="21"/>
                          </w:rPr>
                        </w:pPr>
                        <w:r w:rsidRPr="00307A59">
                          <w:rPr>
                            <w:rFonts w:ascii="Calibri" w:hAnsi="Calibri" w:cs="Calibri"/>
                            <w:spacing w:val="-2"/>
                            <w:sz w:val="21"/>
                            <w:szCs w:val="21"/>
                          </w:rPr>
                          <w:t>D-64380 Roßdorf</w:t>
                        </w:r>
                      </w:p>
                    </w:tc>
                  </w:tr>
                  <w:tr w:rsidR="00157BB4" w:rsidRPr="00307A59" w14:paraId="6D44DB65" w14:textId="77777777" w:rsidTr="001A4660">
                    <w:tc>
                      <w:tcPr>
                        <w:tcW w:w="3544" w:type="dxa"/>
                      </w:tcPr>
                      <w:p w14:paraId="028CC3EC" w14:textId="2BF2F42E" w:rsidR="00157BB4" w:rsidRPr="00307A59" w:rsidRDefault="00157BB4" w:rsidP="00157BB4">
                        <w:pPr>
                          <w:ind w:left="0"/>
                          <w:rPr>
                            <w:rFonts w:ascii="Calibri" w:hAnsi="Calibri" w:cs="Calibri"/>
                            <w:spacing w:val="-2"/>
                            <w:sz w:val="21"/>
                            <w:szCs w:val="21"/>
                          </w:rPr>
                        </w:pPr>
                        <w:r w:rsidRPr="00307A59">
                          <w:rPr>
                            <w:rFonts w:ascii="Calibri" w:hAnsi="Calibri" w:cs="Calibri"/>
                            <w:spacing w:val="-2"/>
                            <w:sz w:val="21"/>
                            <w:szCs w:val="21"/>
                          </w:rPr>
                          <w:t>Tel.:</w:t>
                        </w:r>
                        <w:r w:rsidR="00307A59">
                          <w:rPr>
                            <w:rFonts w:ascii="Calibri" w:hAnsi="Calibri" w:cs="Calibri"/>
                            <w:spacing w:val="-2"/>
                            <w:sz w:val="21"/>
                            <w:szCs w:val="21"/>
                          </w:rPr>
                          <w:t xml:space="preserve"> +</w:t>
                        </w:r>
                        <w:r w:rsidRPr="00307A59">
                          <w:rPr>
                            <w:rFonts w:ascii="Calibri" w:hAnsi="Calibri" w:cs="Calibri"/>
                            <w:spacing w:val="-2"/>
                            <w:sz w:val="21"/>
                            <w:szCs w:val="21"/>
                          </w:rPr>
                          <w:t>49 6071 6178800</w:t>
                        </w:r>
                      </w:p>
                    </w:tc>
                  </w:tr>
                  <w:tr w:rsidR="00157BB4" w:rsidRPr="00307A59" w14:paraId="25A018F9" w14:textId="77777777" w:rsidTr="001A4660">
                    <w:tc>
                      <w:tcPr>
                        <w:tcW w:w="3544" w:type="dxa"/>
                      </w:tcPr>
                      <w:p w14:paraId="05A1A769" w14:textId="4B53C3B9" w:rsidR="00157BB4" w:rsidRPr="00307A59" w:rsidRDefault="00157BB4" w:rsidP="00157BB4">
                        <w:pPr>
                          <w:ind w:left="0"/>
                          <w:rPr>
                            <w:rFonts w:ascii="Calibri" w:hAnsi="Calibri" w:cs="Calibri"/>
                            <w:spacing w:val="-2"/>
                            <w:sz w:val="21"/>
                            <w:szCs w:val="21"/>
                          </w:rPr>
                        </w:pPr>
                        <w:r w:rsidRPr="00307A59">
                          <w:rPr>
                            <w:rFonts w:ascii="Calibri" w:hAnsi="Calibri" w:cs="Calibri"/>
                            <w:spacing w:val="-2"/>
                            <w:sz w:val="21"/>
                            <w:szCs w:val="21"/>
                            <w:lang w:val="it-IT"/>
                          </w:rPr>
                          <w:t>E-</w:t>
                        </w:r>
                        <w:r w:rsidRPr="00307A59">
                          <w:rPr>
                            <w:rFonts w:ascii="Calibri" w:hAnsi="Calibri" w:cs="Calibri"/>
                            <w:color w:val="000000"/>
                            <w:spacing w:val="-2"/>
                            <w:sz w:val="21"/>
                            <w:szCs w:val="21"/>
                            <w:lang w:val="it-IT"/>
                          </w:rPr>
                          <w:t xml:space="preserve">Mail: </w:t>
                        </w:r>
                        <w:hyperlink r:id="rId7" w:history="1">
                          <w:r w:rsidR="00307A59" w:rsidRPr="007830E7">
                            <w:rPr>
                              <w:rStyle w:val="Hyperlink"/>
                              <w:rFonts w:ascii="Calibri" w:hAnsi="Calibri" w:cs="Calibri"/>
                              <w:spacing w:val="-2"/>
                              <w:sz w:val="21"/>
                              <w:szCs w:val="21"/>
                              <w:lang w:val="it-IT"/>
                            </w:rPr>
                            <w:t>info@guc.biz</w:t>
                          </w:r>
                        </w:hyperlink>
                      </w:p>
                    </w:tc>
                  </w:tr>
                  <w:tr w:rsidR="00157BB4" w:rsidRPr="00307A59" w14:paraId="11C4BD1F" w14:textId="77777777" w:rsidTr="001A4660">
                    <w:tc>
                      <w:tcPr>
                        <w:tcW w:w="3544" w:type="dxa"/>
                      </w:tcPr>
                      <w:p w14:paraId="09EADA48" w14:textId="4F4312DE" w:rsidR="00157BB4" w:rsidRPr="00307A59" w:rsidRDefault="00157BB4" w:rsidP="00157BB4">
                        <w:pPr>
                          <w:ind w:left="0"/>
                          <w:rPr>
                            <w:rFonts w:ascii="Calibri" w:hAnsi="Calibri" w:cs="Calibri"/>
                            <w:spacing w:val="-2"/>
                            <w:sz w:val="21"/>
                            <w:szCs w:val="21"/>
                            <w:lang w:val="it-IT"/>
                          </w:rPr>
                        </w:pPr>
                        <w:r w:rsidRPr="00307A59">
                          <w:rPr>
                            <w:rFonts w:ascii="Calibri" w:hAnsi="Calibri" w:cs="Calibri"/>
                            <w:spacing w:val="-2"/>
                            <w:sz w:val="21"/>
                            <w:szCs w:val="21"/>
                            <w:lang w:val="it-IT"/>
                          </w:rPr>
                          <w:t xml:space="preserve">Internet: </w:t>
                        </w:r>
                        <w:hyperlink r:id="rId8" w:history="1">
                          <w:r w:rsidRPr="00307A59">
                            <w:rPr>
                              <w:rStyle w:val="Hyperlink"/>
                              <w:rFonts w:ascii="Calibri" w:hAnsi="Calibri" w:cs="Calibri"/>
                              <w:spacing w:val="-2"/>
                              <w:sz w:val="21"/>
                              <w:szCs w:val="21"/>
                              <w:lang w:val="it-IT"/>
                            </w:rPr>
                            <w:t>www.pr-box.de</w:t>
                          </w:r>
                        </w:hyperlink>
                      </w:p>
                    </w:tc>
                  </w:tr>
                  <w:tr w:rsidR="00157BB4" w:rsidRPr="00307A59" w14:paraId="3C4D8164" w14:textId="77777777" w:rsidTr="00157BB4">
                    <w:trPr>
                      <w:trHeight w:val="63"/>
                    </w:trPr>
                    <w:tc>
                      <w:tcPr>
                        <w:tcW w:w="3544" w:type="dxa"/>
                      </w:tcPr>
                      <w:p w14:paraId="4398143F" w14:textId="77777777" w:rsidR="00157BB4" w:rsidRPr="00307A59" w:rsidRDefault="00157BB4" w:rsidP="00157BB4">
                        <w:pPr>
                          <w:ind w:left="0"/>
                          <w:rPr>
                            <w:rFonts w:ascii="Calibri" w:hAnsi="Calibri" w:cs="Calibri"/>
                            <w:spacing w:val="-2"/>
                            <w:sz w:val="21"/>
                            <w:szCs w:val="21"/>
                            <w:lang w:val="it-IT"/>
                          </w:rPr>
                        </w:pPr>
                        <w:r w:rsidRPr="00307A59">
                          <w:rPr>
                            <w:rFonts w:ascii="Calibri" w:hAnsi="Calibri" w:cs="Calibri"/>
                            <w:bCs/>
                            <w:color w:val="000000"/>
                            <w:spacing w:val="-2"/>
                            <w:sz w:val="21"/>
                            <w:szCs w:val="21"/>
                          </w:rPr>
                          <w:t xml:space="preserve">Social Media: </w:t>
                        </w:r>
                        <w:hyperlink r:id="rId9" w:history="1">
                          <w:r w:rsidRPr="00307A59">
                            <w:rPr>
                              <w:rStyle w:val="Hyperlink"/>
                              <w:rFonts w:ascii="Calibri" w:hAnsi="Calibri" w:cs="Calibri"/>
                              <w:bCs/>
                              <w:spacing w:val="-2"/>
                              <w:sz w:val="21"/>
                              <w:szCs w:val="21"/>
                            </w:rPr>
                            <w:t>XING</w:t>
                          </w:r>
                        </w:hyperlink>
                        <w:r w:rsidRPr="00307A59">
                          <w:rPr>
                            <w:rFonts w:ascii="Calibri" w:hAnsi="Calibri" w:cs="Calibri"/>
                            <w:bCs/>
                            <w:color w:val="000000"/>
                            <w:spacing w:val="-2"/>
                            <w:sz w:val="21"/>
                            <w:szCs w:val="21"/>
                          </w:rPr>
                          <w:t xml:space="preserve"> und </w:t>
                        </w:r>
                        <w:hyperlink r:id="rId10" w:history="1">
                          <w:r w:rsidRPr="00307A59">
                            <w:rPr>
                              <w:rStyle w:val="Hyperlink"/>
                              <w:rFonts w:ascii="Calibri" w:hAnsi="Calibri" w:cs="Calibri"/>
                              <w:bCs/>
                              <w:spacing w:val="-2"/>
                              <w:sz w:val="21"/>
                              <w:szCs w:val="21"/>
                            </w:rPr>
                            <w:t>LinkedIn</w:t>
                          </w:r>
                        </w:hyperlink>
                      </w:p>
                    </w:tc>
                  </w:tr>
                </w:tbl>
                <w:p w14:paraId="142D3851" w14:textId="522CF943" w:rsidR="00157BB4" w:rsidRPr="00307A59" w:rsidRDefault="00157BB4" w:rsidP="00157BB4">
                  <w:pPr>
                    <w:ind w:left="0"/>
                    <w:rPr>
                      <w:sz w:val="21"/>
                      <w:szCs w:val="21"/>
                    </w:rPr>
                  </w:pPr>
                </w:p>
              </w:txbxContent>
            </v:textbox>
            <w10:wrap type="square"/>
          </v:shape>
        </w:pict>
      </w:r>
    </w:p>
    <w:tbl>
      <w:tblPr>
        <w:tblW w:w="4394" w:type="dxa"/>
        <w:tblInd w:w="70" w:type="dxa"/>
        <w:tblLayout w:type="fixed"/>
        <w:tblCellMar>
          <w:left w:w="70" w:type="dxa"/>
          <w:right w:w="70" w:type="dxa"/>
        </w:tblCellMar>
        <w:tblLook w:val="0000" w:firstRow="0" w:lastRow="0" w:firstColumn="0" w:lastColumn="0" w:noHBand="0" w:noVBand="0"/>
      </w:tblPr>
      <w:tblGrid>
        <w:gridCol w:w="3964"/>
        <w:gridCol w:w="160"/>
        <w:gridCol w:w="110"/>
        <w:gridCol w:w="160"/>
      </w:tblGrid>
      <w:tr w:rsidR="00D5722D" w:rsidRPr="00346DA3" w14:paraId="168ED612" w14:textId="77777777" w:rsidTr="008611BB">
        <w:tc>
          <w:tcPr>
            <w:tcW w:w="4234" w:type="dxa"/>
            <w:gridSpan w:val="3"/>
          </w:tcPr>
          <w:p w14:paraId="6C9C1F89" w14:textId="1F68F7A1" w:rsidR="00D5722D" w:rsidRPr="00307A59" w:rsidRDefault="00D5722D" w:rsidP="00D5722D">
            <w:pPr>
              <w:snapToGrid w:val="0"/>
              <w:ind w:left="0"/>
              <w:rPr>
                <w:rFonts w:ascii="Calibri" w:hAnsi="Calibri"/>
                <w:b/>
                <w:spacing w:val="-2"/>
                <w:sz w:val="21"/>
                <w:szCs w:val="21"/>
              </w:rPr>
            </w:pPr>
            <w:r w:rsidRPr="00307A59">
              <w:rPr>
                <w:rFonts w:ascii="Calibri" w:hAnsi="Calibri"/>
                <w:b/>
                <w:spacing w:val="-2"/>
                <w:sz w:val="21"/>
                <w:szCs w:val="21"/>
              </w:rPr>
              <w:t>Anbieter:</w:t>
            </w:r>
          </w:p>
        </w:tc>
        <w:tc>
          <w:tcPr>
            <w:tcW w:w="160" w:type="dxa"/>
          </w:tcPr>
          <w:p w14:paraId="3C72AE20" w14:textId="6CB505EF" w:rsidR="00D5722D" w:rsidRPr="00346DA3" w:rsidRDefault="00D5722D" w:rsidP="00D5722D">
            <w:pPr>
              <w:snapToGrid w:val="0"/>
              <w:ind w:left="0"/>
              <w:rPr>
                <w:rFonts w:ascii="Calibri" w:hAnsi="Calibri"/>
                <w:b/>
                <w:spacing w:val="0"/>
                <w:sz w:val="18"/>
                <w:szCs w:val="18"/>
              </w:rPr>
            </w:pPr>
          </w:p>
        </w:tc>
      </w:tr>
      <w:tr w:rsidR="00D5722D" w:rsidRPr="00307A59" w14:paraId="2FA0F12C" w14:textId="77777777" w:rsidTr="002B1BDD">
        <w:trPr>
          <w:gridAfter w:val="2"/>
          <w:wAfter w:w="270" w:type="dxa"/>
        </w:trPr>
        <w:tc>
          <w:tcPr>
            <w:tcW w:w="3964" w:type="dxa"/>
          </w:tcPr>
          <w:p w14:paraId="2F4CB65E" w14:textId="3C61860F" w:rsidR="00947B9F" w:rsidRPr="00307A59" w:rsidRDefault="00947B9F" w:rsidP="00D5722D">
            <w:pPr>
              <w:snapToGrid w:val="0"/>
              <w:ind w:left="0"/>
              <w:rPr>
                <w:rFonts w:ascii="Calibri" w:hAnsi="Calibri"/>
                <w:spacing w:val="-2"/>
                <w:sz w:val="21"/>
                <w:szCs w:val="21"/>
              </w:rPr>
            </w:pPr>
            <w:r w:rsidRPr="00307A59">
              <w:rPr>
                <w:rFonts w:ascii="Calibri" w:hAnsi="Calibri"/>
                <w:spacing w:val="-2"/>
                <w:sz w:val="21"/>
                <w:szCs w:val="21"/>
              </w:rPr>
              <w:t xml:space="preserve">cp </w:t>
            </w:r>
            <w:r w:rsidR="00D5722D" w:rsidRPr="00307A59">
              <w:rPr>
                <w:rFonts w:ascii="Calibri" w:hAnsi="Calibri"/>
                <w:spacing w:val="-2"/>
                <w:sz w:val="21"/>
                <w:szCs w:val="21"/>
              </w:rPr>
              <w:t xml:space="preserve">cushion pack </w:t>
            </w:r>
            <w:r w:rsidRPr="00307A59">
              <w:rPr>
                <w:rFonts w:ascii="Calibri" w:hAnsi="Calibri"/>
                <w:spacing w:val="-2"/>
                <w:sz w:val="21"/>
                <w:szCs w:val="21"/>
              </w:rPr>
              <w:t>GmbH &amp; Co. KG</w:t>
            </w:r>
          </w:p>
          <w:p w14:paraId="00B73F38" w14:textId="554410FE" w:rsidR="00D5722D" w:rsidRPr="00307A59" w:rsidRDefault="00D5722D" w:rsidP="00D5722D">
            <w:pPr>
              <w:snapToGrid w:val="0"/>
              <w:ind w:left="0"/>
              <w:rPr>
                <w:rFonts w:ascii="Calibri" w:hAnsi="Calibri"/>
                <w:spacing w:val="-2"/>
                <w:sz w:val="21"/>
                <w:szCs w:val="21"/>
              </w:rPr>
            </w:pPr>
            <w:r w:rsidRPr="00307A59">
              <w:rPr>
                <w:rFonts w:ascii="Calibri" w:hAnsi="Calibri"/>
                <w:spacing w:val="-2"/>
                <w:sz w:val="21"/>
                <w:szCs w:val="21"/>
              </w:rPr>
              <w:t>Verpackungspolstermaschinen</w:t>
            </w:r>
          </w:p>
          <w:p w14:paraId="1100F02F" w14:textId="0460BCBA" w:rsidR="00D5722D" w:rsidRPr="00307A59" w:rsidRDefault="00D5722D" w:rsidP="00D5722D">
            <w:pPr>
              <w:ind w:left="0"/>
              <w:rPr>
                <w:rFonts w:ascii="Calibri" w:hAnsi="Calibri"/>
                <w:spacing w:val="-2"/>
                <w:sz w:val="21"/>
                <w:szCs w:val="21"/>
              </w:rPr>
            </w:pPr>
            <w:r w:rsidRPr="00307A59">
              <w:rPr>
                <w:rFonts w:ascii="Calibri" w:hAnsi="Calibri"/>
                <w:spacing w:val="-2"/>
                <w:sz w:val="21"/>
                <w:szCs w:val="21"/>
              </w:rPr>
              <w:t>Friederike Hack</w:t>
            </w:r>
          </w:p>
        </w:tc>
        <w:tc>
          <w:tcPr>
            <w:tcW w:w="160" w:type="dxa"/>
          </w:tcPr>
          <w:p w14:paraId="7A65D4C8" w14:textId="5723DC4E" w:rsidR="00D5722D" w:rsidRPr="00307A59" w:rsidRDefault="00D5722D" w:rsidP="00D5722D">
            <w:pPr>
              <w:ind w:left="0"/>
              <w:rPr>
                <w:rFonts w:ascii="Calibri" w:hAnsi="Calibri"/>
                <w:spacing w:val="-2"/>
                <w:sz w:val="21"/>
                <w:szCs w:val="21"/>
              </w:rPr>
            </w:pPr>
          </w:p>
        </w:tc>
      </w:tr>
      <w:tr w:rsidR="00D5722D" w:rsidRPr="00346DA3" w14:paraId="2EF79628" w14:textId="77777777" w:rsidTr="008611BB">
        <w:tc>
          <w:tcPr>
            <w:tcW w:w="4234" w:type="dxa"/>
            <w:gridSpan w:val="3"/>
          </w:tcPr>
          <w:p w14:paraId="4C50E9D8" w14:textId="77777777" w:rsidR="00D5722D" w:rsidRPr="00307A59" w:rsidRDefault="00D5722D" w:rsidP="00D5722D">
            <w:pPr>
              <w:snapToGrid w:val="0"/>
              <w:ind w:left="0"/>
              <w:rPr>
                <w:rFonts w:ascii="Calibri" w:hAnsi="Calibri"/>
                <w:spacing w:val="-2"/>
                <w:sz w:val="21"/>
                <w:szCs w:val="21"/>
              </w:rPr>
            </w:pPr>
            <w:r w:rsidRPr="00307A59">
              <w:rPr>
                <w:rFonts w:ascii="Calibri" w:hAnsi="Calibri"/>
                <w:spacing w:val="-2"/>
                <w:sz w:val="21"/>
                <w:szCs w:val="21"/>
              </w:rPr>
              <w:t>Am Riedweg 9a</w:t>
            </w:r>
          </w:p>
        </w:tc>
        <w:tc>
          <w:tcPr>
            <w:tcW w:w="160" w:type="dxa"/>
          </w:tcPr>
          <w:p w14:paraId="5727DA89" w14:textId="3C5882FF" w:rsidR="00D5722D" w:rsidRPr="00346DA3" w:rsidRDefault="00D5722D" w:rsidP="00D5722D">
            <w:pPr>
              <w:snapToGrid w:val="0"/>
              <w:ind w:left="0"/>
              <w:rPr>
                <w:rFonts w:ascii="Calibri" w:hAnsi="Calibri"/>
                <w:spacing w:val="0"/>
                <w:sz w:val="18"/>
                <w:szCs w:val="18"/>
              </w:rPr>
            </w:pPr>
          </w:p>
        </w:tc>
      </w:tr>
      <w:tr w:rsidR="00D5722D" w:rsidRPr="00346DA3" w14:paraId="160BA49E" w14:textId="77777777" w:rsidTr="008611BB">
        <w:tc>
          <w:tcPr>
            <w:tcW w:w="4234" w:type="dxa"/>
            <w:gridSpan w:val="3"/>
          </w:tcPr>
          <w:p w14:paraId="6B4854F2" w14:textId="2CC0154E" w:rsidR="00D5722D" w:rsidRPr="00307A59" w:rsidRDefault="00D5722D" w:rsidP="00D5722D">
            <w:pPr>
              <w:snapToGrid w:val="0"/>
              <w:ind w:left="0"/>
              <w:rPr>
                <w:rFonts w:ascii="Calibri" w:hAnsi="Calibri"/>
                <w:spacing w:val="-2"/>
                <w:sz w:val="21"/>
                <w:szCs w:val="21"/>
              </w:rPr>
            </w:pPr>
            <w:r w:rsidRPr="00307A59">
              <w:rPr>
                <w:rFonts w:ascii="Calibri" w:hAnsi="Calibri"/>
                <w:spacing w:val="-2"/>
                <w:sz w:val="21"/>
                <w:szCs w:val="21"/>
              </w:rPr>
              <w:t>D-88682 Salem</w:t>
            </w:r>
          </w:p>
        </w:tc>
        <w:tc>
          <w:tcPr>
            <w:tcW w:w="160" w:type="dxa"/>
          </w:tcPr>
          <w:p w14:paraId="50EFAEA4" w14:textId="52FEB3EB" w:rsidR="00D5722D" w:rsidRPr="00346DA3" w:rsidRDefault="00D5722D" w:rsidP="00D5722D">
            <w:pPr>
              <w:snapToGrid w:val="0"/>
              <w:ind w:left="0"/>
              <w:rPr>
                <w:rFonts w:ascii="Calibri" w:hAnsi="Calibri"/>
                <w:spacing w:val="0"/>
                <w:sz w:val="18"/>
                <w:szCs w:val="18"/>
              </w:rPr>
            </w:pPr>
          </w:p>
        </w:tc>
      </w:tr>
      <w:tr w:rsidR="00D5722D" w:rsidRPr="00346DA3" w14:paraId="460907EF" w14:textId="77777777" w:rsidTr="008611BB">
        <w:tc>
          <w:tcPr>
            <w:tcW w:w="4234" w:type="dxa"/>
            <w:gridSpan w:val="3"/>
          </w:tcPr>
          <w:p w14:paraId="57B70F79" w14:textId="2085C8EA" w:rsidR="00D5722D" w:rsidRPr="00307A59" w:rsidRDefault="00D5722D" w:rsidP="00D5722D">
            <w:pPr>
              <w:snapToGrid w:val="0"/>
              <w:ind w:left="0"/>
              <w:rPr>
                <w:rFonts w:ascii="Calibri" w:hAnsi="Calibri"/>
                <w:spacing w:val="-2"/>
                <w:sz w:val="21"/>
                <w:szCs w:val="21"/>
              </w:rPr>
            </w:pPr>
            <w:r w:rsidRPr="00307A59">
              <w:rPr>
                <w:rFonts w:ascii="Calibri" w:hAnsi="Calibri"/>
                <w:spacing w:val="-2"/>
                <w:sz w:val="21"/>
                <w:szCs w:val="21"/>
              </w:rPr>
              <w:t xml:space="preserve">Tel.: </w:t>
            </w:r>
            <w:r w:rsidR="00307A59">
              <w:rPr>
                <w:rFonts w:ascii="Calibri" w:hAnsi="Calibri"/>
                <w:spacing w:val="-2"/>
                <w:sz w:val="21"/>
                <w:szCs w:val="21"/>
              </w:rPr>
              <w:t>+</w:t>
            </w:r>
            <w:r w:rsidRPr="00307A59">
              <w:rPr>
                <w:rFonts w:ascii="Calibri" w:hAnsi="Calibri"/>
                <w:spacing w:val="-2"/>
                <w:sz w:val="21"/>
                <w:szCs w:val="21"/>
              </w:rPr>
              <w:t>49 7553 828500</w:t>
            </w:r>
          </w:p>
        </w:tc>
        <w:tc>
          <w:tcPr>
            <w:tcW w:w="160" w:type="dxa"/>
          </w:tcPr>
          <w:p w14:paraId="24D97923" w14:textId="5E47ABBB" w:rsidR="00D5722D" w:rsidRPr="00346DA3" w:rsidRDefault="00D5722D" w:rsidP="00D5722D">
            <w:pPr>
              <w:snapToGrid w:val="0"/>
              <w:ind w:left="0"/>
              <w:rPr>
                <w:rFonts w:ascii="Calibri" w:hAnsi="Calibri"/>
                <w:spacing w:val="0"/>
                <w:sz w:val="18"/>
                <w:szCs w:val="18"/>
              </w:rPr>
            </w:pPr>
          </w:p>
        </w:tc>
      </w:tr>
      <w:tr w:rsidR="00D5722D" w:rsidRPr="00346DA3" w14:paraId="239FF02B" w14:textId="77777777" w:rsidTr="008611BB">
        <w:tc>
          <w:tcPr>
            <w:tcW w:w="4234" w:type="dxa"/>
            <w:gridSpan w:val="3"/>
          </w:tcPr>
          <w:p w14:paraId="63823BF5" w14:textId="40DD1C98" w:rsidR="00D5722D" w:rsidRPr="00307A59" w:rsidRDefault="00D5722D" w:rsidP="00D5722D">
            <w:pPr>
              <w:snapToGrid w:val="0"/>
              <w:ind w:left="0"/>
              <w:rPr>
                <w:rFonts w:ascii="Calibri" w:hAnsi="Calibri"/>
                <w:spacing w:val="-2"/>
                <w:sz w:val="21"/>
                <w:szCs w:val="21"/>
              </w:rPr>
            </w:pPr>
            <w:r w:rsidRPr="00307A59">
              <w:rPr>
                <w:rFonts w:ascii="Calibri" w:hAnsi="Calibri"/>
                <w:spacing w:val="-2"/>
                <w:sz w:val="21"/>
                <w:szCs w:val="21"/>
              </w:rPr>
              <w:t xml:space="preserve">E-Mail: </w:t>
            </w:r>
            <w:hyperlink r:id="rId11" w:history="1">
              <w:r w:rsidRPr="00307A59">
                <w:rPr>
                  <w:rStyle w:val="Hyperlink"/>
                  <w:rFonts w:ascii="Calibri" w:hAnsi="Calibri"/>
                  <w:spacing w:val="-2"/>
                  <w:sz w:val="21"/>
                  <w:szCs w:val="21"/>
                </w:rPr>
                <w:t>sales@cushionpack.com</w:t>
              </w:r>
            </w:hyperlink>
          </w:p>
        </w:tc>
        <w:tc>
          <w:tcPr>
            <w:tcW w:w="160" w:type="dxa"/>
          </w:tcPr>
          <w:p w14:paraId="16430192" w14:textId="00C307A7" w:rsidR="00D5722D" w:rsidRPr="00346DA3" w:rsidRDefault="00D5722D" w:rsidP="00D5722D">
            <w:pPr>
              <w:snapToGrid w:val="0"/>
              <w:ind w:left="0"/>
              <w:rPr>
                <w:rFonts w:ascii="Calibri" w:hAnsi="Calibri"/>
                <w:color w:val="000000"/>
                <w:spacing w:val="0"/>
                <w:sz w:val="18"/>
                <w:szCs w:val="18"/>
              </w:rPr>
            </w:pPr>
          </w:p>
        </w:tc>
      </w:tr>
      <w:tr w:rsidR="00D5722D" w:rsidRPr="00346DA3" w14:paraId="016A6F88" w14:textId="77777777" w:rsidTr="008611BB">
        <w:tc>
          <w:tcPr>
            <w:tcW w:w="4234" w:type="dxa"/>
            <w:gridSpan w:val="3"/>
          </w:tcPr>
          <w:p w14:paraId="63F20A45" w14:textId="7A7EE9D0" w:rsidR="00D5722D" w:rsidRPr="00307A59" w:rsidRDefault="00D5722D" w:rsidP="00D5722D">
            <w:pPr>
              <w:snapToGrid w:val="0"/>
              <w:ind w:left="0"/>
              <w:rPr>
                <w:rFonts w:ascii="Calibri" w:hAnsi="Calibri"/>
                <w:spacing w:val="-2"/>
                <w:sz w:val="21"/>
                <w:szCs w:val="21"/>
              </w:rPr>
            </w:pPr>
            <w:r w:rsidRPr="00307A59">
              <w:rPr>
                <w:rFonts w:ascii="Calibri" w:hAnsi="Calibri"/>
                <w:spacing w:val="-2"/>
                <w:sz w:val="21"/>
                <w:szCs w:val="21"/>
              </w:rPr>
              <w:t xml:space="preserve">Internet: </w:t>
            </w:r>
            <w:hyperlink r:id="rId12" w:history="1">
              <w:r w:rsidRPr="00307A59">
                <w:rPr>
                  <w:rStyle w:val="Hyperlink"/>
                  <w:rFonts w:ascii="Calibri" w:hAnsi="Calibri"/>
                  <w:spacing w:val="-2"/>
                  <w:sz w:val="21"/>
                  <w:szCs w:val="21"/>
                </w:rPr>
                <w:t>www.cushionpack.com</w:t>
              </w:r>
            </w:hyperlink>
          </w:p>
          <w:p w14:paraId="49CD68F4" w14:textId="010D4083" w:rsidR="00B0628F" w:rsidRPr="00307A59" w:rsidRDefault="00B0628F" w:rsidP="00D5722D">
            <w:pPr>
              <w:snapToGrid w:val="0"/>
              <w:ind w:left="0"/>
              <w:rPr>
                <w:rFonts w:ascii="Calibri" w:hAnsi="Calibri"/>
                <w:spacing w:val="-2"/>
                <w:sz w:val="21"/>
                <w:szCs w:val="21"/>
              </w:rPr>
            </w:pPr>
          </w:p>
        </w:tc>
        <w:tc>
          <w:tcPr>
            <w:tcW w:w="160" w:type="dxa"/>
          </w:tcPr>
          <w:p w14:paraId="68402F7B" w14:textId="2BA930A1" w:rsidR="00D5722D" w:rsidRPr="00346DA3" w:rsidRDefault="00D5722D" w:rsidP="00D5722D">
            <w:pPr>
              <w:snapToGrid w:val="0"/>
              <w:ind w:left="0"/>
              <w:rPr>
                <w:rFonts w:ascii="Calibri" w:hAnsi="Calibri"/>
                <w:color w:val="000000"/>
                <w:spacing w:val="0"/>
                <w:sz w:val="18"/>
                <w:szCs w:val="18"/>
              </w:rPr>
            </w:pPr>
          </w:p>
        </w:tc>
      </w:tr>
    </w:tbl>
    <w:p w14:paraId="42373CB4" w14:textId="30EC57F8" w:rsidR="00A54CBF" w:rsidRPr="000140A0" w:rsidRDefault="00A54CBF">
      <w:pPr>
        <w:spacing w:line="360" w:lineRule="auto"/>
        <w:ind w:left="0"/>
        <w:jc w:val="both"/>
        <w:rPr>
          <w:rFonts w:ascii="Calibri" w:hAnsi="Calibri"/>
          <w:sz w:val="18"/>
          <w:szCs w:val="18"/>
        </w:rPr>
      </w:pPr>
    </w:p>
    <w:sectPr w:rsidR="00A54CBF" w:rsidRPr="000140A0" w:rsidSect="00895039">
      <w:footerReference w:type="default" r:id="rId13"/>
      <w:footnotePr>
        <w:pos w:val="beneathText"/>
      </w:footnotePr>
      <w:pgSz w:w="11905" w:h="16837"/>
      <w:pgMar w:top="1134" w:right="2268" w:bottom="1560"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661FB" w14:textId="77777777" w:rsidR="00170722" w:rsidRDefault="00170722" w:rsidP="00895039">
      <w:r>
        <w:separator/>
      </w:r>
    </w:p>
  </w:endnote>
  <w:endnote w:type="continuationSeparator" w:id="0">
    <w:p w14:paraId="09E3D96A" w14:textId="77777777" w:rsidR="00170722" w:rsidRDefault="00170722" w:rsidP="00895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AD5FA" w14:textId="77777777" w:rsidR="00895039" w:rsidRDefault="00895039">
    <w:pPr>
      <w:pStyle w:val="Fuzeile"/>
      <w:jc w:val="center"/>
    </w:pPr>
    <w:r>
      <w:fldChar w:fldCharType="begin"/>
    </w:r>
    <w:r>
      <w:instrText>PAGE   \* MERGEFORMAT</w:instrText>
    </w:r>
    <w:r>
      <w:fldChar w:fldCharType="separate"/>
    </w:r>
    <w:r>
      <w:t>2</w:t>
    </w:r>
    <w:r>
      <w:fldChar w:fldCharType="end"/>
    </w:r>
  </w:p>
  <w:p w14:paraId="51D0CBEA" w14:textId="77777777" w:rsidR="00895039" w:rsidRDefault="0089503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41622" w14:textId="77777777" w:rsidR="00170722" w:rsidRDefault="00170722" w:rsidP="00895039">
      <w:r>
        <w:separator/>
      </w:r>
    </w:p>
  </w:footnote>
  <w:footnote w:type="continuationSeparator" w:id="0">
    <w:p w14:paraId="257C3C81" w14:textId="77777777" w:rsidR="00170722" w:rsidRDefault="00170722" w:rsidP="008950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num w:numId="1" w16cid:durableId="1437215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doNotTrackMoves/>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usePrinterMetrics/>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44342"/>
    <w:rsid w:val="000050D7"/>
    <w:rsid w:val="00006371"/>
    <w:rsid w:val="00010CE8"/>
    <w:rsid w:val="000140A0"/>
    <w:rsid w:val="00024186"/>
    <w:rsid w:val="000257C9"/>
    <w:rsid w:val="00046722"/>
    <w:rsid w:val="000537D6"/>
    <w:rsid w:val="00056BA2"/>
    <w:rsid w:val="00057786"/>
    <w:rsid w:val="00065370"/>
    <w:rsid w:val="00084B08"/>
    <w:rsid w:val="000B3CD2"/>
    <w:rsid w:val="000C0541"/>
    <w:rsid w:val="000F1DDB"/>
    <w:rsid w:val="00104877"/>
    <w:rsid w:val="00111662"/>
    <w:rsid w:val="00114CD6"/>
    <w:rsid w:val="00122F7E"/>
    <w:rsid w:val="00157BB4"/>
    <w:rsid w:val="00157EE8"/>
    <w:rsid w:val="00161044"/>
    <w:rsid w:val="00170722"/>
    <w:rsid w:val="00170ECA"/>
    <w:rsid w:val="0017108E"/>
    <w:rsid w:val="00176032"/>
    <w:rsid w:val="00197862"/>
    <w:rsid w:val="001E1783"/>
    <w:rsid w:val="001F1548"/>
    <w:rsid w:val="001F4DB6"/>
    <w:rsid w:val="001F56E6"/>
    <w:rsid w:val="001F6134"/>
    <w:rsid w:val="002066BB"/>
    <w:rsid w:val="00213AB4"/>
    <w:rsid w:val="0023421E"/>
    <w:rsid w:val="002352FD"/>
    <w:rsid w:val="00236A24"/>
    <w:rsid w:val="00242D2E"/>
    <w:rsid w:val="00244200"/>
    <w:rsid w:val="00244342"/>
    <w:rsid w:val="002464A7"/>
    <w:rsid w:val="00251EAF"/>
    <w:rsid w:val="002532FC"/>
    <w:rsid w:val="002A57D5"/>
    <w:rsid w:val="002B1BDD"/>
    <w:rsid w:val="002C44EC"/>
    <w:rsid w:val="002D74ED"/>
    <w:rsid w:val="002D74EE"/>
    <w:rsid w:val="002E0C2C"/>
    <w:rsid w:val="002E105D"/>
    <w:rsid w:val="002E208A"/>
    <w:rsid w:val="002E6910"/>
    <w:rsid w:val="00303557"/>
    <w:rsid w:val="00307A59"/>
    <w:rsid w:val="00321F68"/>
    <w:rsid w:val="00324BDA"/>
    <w:rsid w:val="003342EC"/>
    <w:rsid w:val="00346DA3"/>
    <w:rsid w:val="003521B1"/>
    <w:rsid w:val="00362586"/>
    <w:rsid w:val="003667CD"/>
    <w:rsid w:val="00373C78"/>
    <w:rsid w:val="00376775"/>
    <w:rsid w:val="00377D11"/>
    <w:rsid w:val="00392E8D"/>
    <w:rsid w:val="00393ADA"/>
    <w:rsid w:val="00394E19"/>
    <w:rsid w:val="003A7FFA"/>
    <w:rsid w:val="003B4CC0"/>
    <w:rsid w:val="003D31BF"/>
    <w:rsid w:val="003E527A"/>
    <w:rsid w:val="003F0F8E"/>
    <w:rsid w:val="0040706D"/>
    <w:rsid w:val="004104C1"/>
    <w:rsid w:val="00436E36"/>
    <w:rsid w:val="004374BD"/>
    <w:rsid w:val="00443EA6"/>
    <w:rsid w:val="004734EE"/>
    <w:rsid w:val="004D076F"/>
    <w:rsid w:val="004D60DA"/>
    <w:rsid w:val="004E2011"/>
    <w:rsid w:val="004E5F16"/>
    <w:rsid w:val="004F554D"/>
    <w:rsid w:val="004F67E0"/>
    <w:rsid w:val="00517530"/>
    <w:rsid w:val="00520841"/>
    <w:rsid w:val="005231CE"/>
    <w:rsid w:val="00527BF2"/>
    <w:rsid w:val="00573B76"/>
    <w:rsid w:val="005800AB"/>
    <w:rsid w:val="005A1F6F"/>
    <w:rsid w:val="005A5324"/>
    <w:rsid w:val="005B5E78"/>
    <w:rsid w:val="005D54FB"/>
    <w:rsid w:val="005E2C05"/>
    <w:rsid w:val="005E5174"/>
    <w:rsid w:val="00600C41"/>
    <w:rsid w:val="006306A7"/>
    <w:rsid w:val="00635179"/>
    <w:rsid w:val="006360C7"/>
    <w:rsid w:val="0064618B"/>
    <w:rsid w:val="0064634F"/>
    <w:rsid w:val="00647054"/>
    <w:rsid w:val="0066263B"/>
    <w:rsid w:val="00687E67"/>
    <w:rsid w:val="00692934"/>
    <w:rsid w:val="006A04A5"/>
    <w:rsid w:val="006C3794"/>
    <w:rsid w:val="006C71AD"/>
    <w:rsid w:val="006C7F51"/>
    <w:rsid w:val="006F2F2E"/>
    <w:rsid w:val="00704CA4"/>
    <w:rsid w:val="00710A22"/>
    <w:rsid w:val="007209B9"/>
    <w:rsid w:val="00721EDD"/>
    <w:rsid w:val="00726CFF"/>
    <w:rsid w:val="00736C43"/>
    <w:rsid w:val="00747193"/>
    <w:rsid w:val="00756F7D"/>
    <w:rsid w:val="00762550"/>
    <w:rsid w:val="00762BFF"/>
    <w:rsid w:val="0077498C"/>
    <w:rsid w:val="007837A9"/>
    <w:rsid w:val="007905C5"/>
    <w:rsid w:val="007A2A68"/>
    <w:rsid w:val="007C19E5"/>
    <w:rsid w:val="007C1AC7"/>
    <w:rsid w:val="007C1FE8"/>
    <w:rsid w:val="007C5AC3"/>
    <w:rsid w:val="007E0A7B"/>
    <w:rsid w:val="007E1A69"/>
    <w:rsid w:val="007E4640"/>
    <w:rsid w:val="00802231"/>
    <w:rsid w:val="008119BF"/>
    <w:rsid w:val="00824F47"/>
    <w:rsid w:val="008611BB"/>
    <w:rsid w:val="008627F9"/>
    <w:rsid w:val="00870B40"/>
    <w:rsid w:val="008848BA"/>
    <w:rsid w:val="00884F0E"/>
    <w:rsid w:val="00895039"/>
    <w:rsid w:val="00895942"/>
    <w:rsid w:val="008B6270"/>
    <w:rsid w:val="008C6A92"/>
    <w:rsid w:val="008D2DE0"/>
    <w:rsid w:val="00901547"/>
    <w:rsid w:val="00905FB4"/>
    <w:rsid w:val="0091776F"/>
    <w:rsid w:val="009212EA"/>
    <w:rsid w:val="0093353C"/>
    <w:rsid w:val="00940593"/>
    <w:rsid w:val="009420C5"/>
    <w:rsid w:val="00945575"/>
    <w:rsid w:val="00947B9F"/>
    <w:rsid w:val="00957758"/>
    <w:rsid w:val="00963597"/>
    <w:rsid w:val="00976D9D"/>
    <w:rsid w:val="009B2E8D"/>
    <w:rsid w:val="009B3A97"/>
    <w:rsid w:val="009E2A79"/>
    <w:rsid w:val="009E3582"/>
    <w:rsid w:val="009F772D"/>
    <w:rsid w:val="00A23298"/>
    <w:rsid w:val="00A24386"/>
    <w:rsid w:val="00A40E1D"/>
    <w:rsid w:val="00A54CBF"/>
    <w:rsid w:val="00A60C01"/>
    <w:rsid w:val="00A92220"/>
    <w:rsid w:val="00AA5DA6"/>
    <w:rsid w:val="00AB4ED8"/>
    <w:rsid w:val="00AC0B12"/>
    <w:rsid w:val="00AE56B3"/>
    <w:rsid w:val="00AF41DB"/>
    <w:rsid w:val="00B00FC3"/>
    <w:rsid w:val="00B0628F"/>
    <w:rsid w:val="00B207BF"/>
    <w:rsid w:val="00B233B3"/>
    <w:rsid w:val="00B253A7"/>
    <w:rsid w:val="00B27CA4"/>
    <w:rsid w:val="00B30FC5"/>
    <w:rsid w:val="00B36906"/>
    <w:rsid w:val="00B3772E"/>
    <w:rsid w:val="00B43F66"/>
    <w:rsid w:val="00B53786"/>
    <w:rsid w:val="00B543F8"/>
    <w:rsid w:val="00B5458E"/>
    <w:rsid w:val="00B7110F"/>
    <w:rsid w:val="00B72BCF"/>
    <w:rsid w:val="00BA24BC"/>
    <w:rsid w:val="00BB3FE0"/>
    <w:rsid w:val="00BB5173"/>
    <w:rsid w:val="00BB6C88"/>
    <w:rsid w:val="00BC2852"/>
    <w:rsid w:val="00BE11BC"/>
    <w:rsid w:val="00BE1813"/>
    <w:rsid w:val="00BE29DD"/>
    <w:rsid w:val="00BF58CE"/>
    <w:rsid w:val="00C0071C"/>
    <w:rsid w:val="00C10C36"/>
    <w:rsid w:val="00C1154C"/>
    <w:rsid w:val="00C14AD0"/>
    <w:rsid w:val="00C16AC1"/>
    <w:rsid w:val="00C22F03"/>
    <w:rsid w:val="00C32F71"/>
    <w:rsid w:val="00C5746D"/>
    <w:rsid w:val="00C653B0"/>
    <w:rsid w:val="00C7122D"/>
    <w:rsid w:val="00C82FB1"/>
    <w:rsid w:val="00CA1758"/>
    <w:rsid w:val="00CA7064"/>
    <w:rsid w:val="00CB2AAB"/>
    <w:rsid w:val="00D06519"/>
    <w:rsid w:val="00D30A6F"/>
    <w:rsid w:val="00D3365A"/>
    <w:rsid w:val="00D3655D"/>
    <w:rsid w:val="00D42D6F"/>
    <w:rsid w:val="00D50B13"/>
    <w:rsid w:val="00D5722D"/>
    <w:rsid w:val="00D60AAD"/>
    <w:rsid w:val="00D6307F"/>
    <w:rsid w:val="00D80537"/>
    <w:rsid w:val="00D84538"/>
    <w:rsid w:val="00D959D8"/>
    <w:rsid w:val="00DA059D"/>
    <w:rsid w:val="00DB0F25"/>
    <w:rsid w:val="00DB1710"/>
    <w:rsid w:val="00DD4818"/>
    <w:rsid w:val="00DE3633"/>
    <w:rsid w:val="00DF1901"/>
    <w:rsid w:val="00DF19AE"/>
    <w:rsid w:val="00E10299"/>
    <w:rsid w:val="00E2037E"/>
    <w:rsid w:val="00E234AF"/>
    <w:rsid w:val="00E25600"/>
    <w:rsid w:val="00E31A77"/>
    <w:rsid w:val="00E55E97"/>
    <w:rsid w:val="00E80B35"/>
    <w:rsid w:val="00E83ECF"/>
    <w:rsid w:val="00E84FEA"/>
    <w:rsid w:val="00E938DF"/>
    <w:rsid w:val="00E93D7E"/>
    <w:rsid w:val="00E94179"/>
    <w:rsid w:val="00EB0D66"/>
    <w:rsid w:val="00EC11B8"/>
    <w:rsid w:val="00F07FCF"/>
    <w:rsid w:val="00F25C81"/>
    <w:rsid w:val="00F3003D"/>
    <w:rsid w:val="00F32E9C"/>
    <w:rsid w:val="00F347CC"/>
    <w:rsid w:val="00F44DE9"/>
    <w:rsid w:val="00F55457"/>
    <w:rsid w:val="00F615DB"/>
    <w:rsid w:val="00F75F49"/>
    <w:rsid w:val="00F91725"/>
    <w:rsid w:val="00FB38CE"/>
    <w:rsid w:val="00FC6AA3"/>
    <w:rsid w:val="00FD0F3A"/>
    <w:rsid w:val="00FF0837"/>
    <w:rsid w:val="00FF1F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1254F50"/>
  <w15:chartTrackingRefBased/>
  <w15:docId w15:val="{8F6B4889-C54E-4F9B-98C7-40E570178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6263B"/>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2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semiHidden/>
    <w:rPr>
      <w:sz w:val="18"/>
      <w:lang w:val="de-DE"/>
    </w:rPr>
  </w:style>
  <w:style w:type="character" w:styleId="Seitenzahl">
    <w:name w:val="page number"/>
    <w:semiHidden/>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semiHidden/>
    <w:rPr>
      <w:color w:val="0000FF"/>
      <w:u w:val="single"/>
    </w:rPr>
  </w:style>
  <w:style w:type="character" w:customStyle="1" w:styleId="BesuchterHyperlink">
    <w:name w:val="BesuchterHyperlink"/>
    <w:semiHidden/>
    <w:rPr>
      <w:color w:val="800080"/>
      <w:u w:val="single"/>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semiHidden/>
    <w:pPr>
      <w:spacing w:after="240" w:line="240" w:lineRule="atLeast"/>
      <w:jc w:val="both"/>
    </w:pPr>
  </w:style>
  <w:style w:type="paragraph" w:styleId="Liste">
    <w:name w:val="List"/>
    <w:basedOn w:val="Textkrper"/>
    <w:semiHidden/>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emiHidden/>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2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link w:val="FuzeileZchn"/>
    <w:uiPriority w:val="99"/>
  </w:style>
  <w:style w:type="paragraph" w:styleId="Funotentext">
    <w:name w:val="footnote text"/>
    <w:basedOn w:val="Basis-Fuzeile"/>
    <w:semiHidden/>
  </w:style>
  <w:style w:type="paragraph" w:styleId="Kopfzeile">
    <w:name w:val="header"/>
    <w:basedOn w:val="Basis-Kopfzeile"/>
    <w:semiHidden/>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customStyle="1" w:styleId="Textkrper21">
    <w:name w:val="Textkörper 21"/>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semiHidden/>
    <w:pPr>
      <w:ind w:left="3686"/>
    </w:pPr>
    <w:rPr>
      <w:sz w:val="24"/>
    </w:rPr>
  </w:style>
  <w:style w:type="paragraph" w:styleId="Unterschrift">
    <w:name w:val="Signature"/>
    <w:basedOn w:val="Standard"/>
    <w:semiHidden/>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Einzug21">
    <w:name w:val="Textkörper-Einzug 21"/>
    <w:basedOn w:val="Standard"/>
    <w:pPr>
      <w:spacing w:line="360" w:lineRule="auto"/>
      <w:ind w:left="1077"/>
      <w:jc w:val="both"/>
    </w:pPr>
    <w:rPr>
      <w:spacing w:val="0"/>
    </w:rPr>
  </w:style>
  <w:style w:type="paragraph" w:customStyle="1" w:styleId="Textkrper210">
    <w:name w:val="Textkörper 21"/>
    <w:basedOn w:val="Standard"/>
    <w:pPr>
      <w:spacing w:line="360" w:lineRule="auto"/>
      <w:ind w:left="0"/>
      <w:jc w:val="both"/>
    </w:pPr>
    <w:rPr>
      <w:spacing w:val="-6"/>
      <w:sz w:val="19"/>
    </w:rPr>
  </w:style>
  <w:style w:type="paragraph" w:customStyle="1" w:styleId="Textkrper31">
    <w:name w:val="Textkörper 31"/>
    <w:basedOn w:val="Standard"/>
    <w:pPr>
      <w:spacing w:line="360" w:lineRule="auto"/>
      <w:ind w:left="0"/>
      <w:jc w:val="both"/>
    </w:pPr>
  </w:style>
  <w:style w:type="paragraph" w:styleId="Sprechblasentext">
    <w:name w:val="Balloon Text"/>
    <w:basedOn w:val="Standard"/>
    <w:rPr>
      <w:rFonts w:ascii="Tahoma" w:hAnsi="Tahoma" w:cs="Tahoma"/>
      <w:sz w:val="16"/>
      <w:szCs w:val="16"/>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NichtaufgelsteErwhnung">
    <w:name w:val="Unresolved Mention"/>
    <w:uiPriority w:val="99"/>
    <w:semiHidden/>
    <w:unhideWhenUsed/>
    <w:rsid w:val="00307A59"/>
    <w:rPr>
      <w:color w:val="605E5C"/>
      <w:shd w:val="clear" w:color="auto" w:fill="E1DFDD"/>
    </w:rPr>
  </w:style>
  <w:style w:type="character" w:styleId="BesuchterLink">
    <w:name w:val="FollowedHyperlink"/>
    <w:uiPriority w:val="99"/>
    <w:semiHidden/>
    <w:unhideWhenUsed/>
    <w:rsid w:val="00307A59"/>
    <w:rPr>
      <w:color w:val="96607D"/>
      <w:u w:val="single"/>
    </w:rPr>
  </w:style>
  <w:style w:type="character" w:customStyle="1" w:styleId="FuzeileZchn">
    <w:name w:val="Fußzeile Zchn"/>
    <w:link w:val="Fuzeile"/>
    <w:uiPriority w:val="99"/>
    <w:rsid w:val="00895039"/>
    <w:rPr>
      <w:rFonts w:ascii="Arial" w:hAnsi="Arial"/>
      <w:caps/>
      <w:sz w:val="15"/>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www.pr-box.d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nfo@guc.biz" TargetMode="External"/><Relationship Id="rId12" Type="http://schemas.openxmlformats.org/officeDocument/2006/relationships/hyperlink" Target="www.cushionpac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ales@cushionpack.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de.linkedin.com/company/graf-creative-pr-pr-box-de" TargetMode="External"/><Relationship Id="rId4" Type="http://schemas.openxmlformats.org/officeDocument/2006/relationships/webSettings" Target="webSettings.xml"/><Relationship Id="rId9" Type="http://schemas.openxmlformats.org/officeDocument/2006/relationships/hyperlink" Target="https://www.xing.com/pages/graf-creative-pr"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850</Words>
  <Characters>5357</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PRESSE-INFORMATION</vt:lpstr>
    </vt:vector>
  </TitlesOfParts>
  <Company/>
  <LinksUpToDate>false</LinksUpToDate>
  <CharactersWithSpaces>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cp:lastModifiedBy>Karin Weisshaupt</cp:lastModifiedBy>
  <cp:revision>84</cp:revision>
  <cp:lastPrinted>2025-05-19T09:09:00Z</cp:lastPrinted>
  <dcterms:created xsi:type="dcterms:W3CDTF">2025-05-19T08:31:00Z</dcterms:created>
  <dcterms:modified xsi:type="dcterms:W3CDTF">2026-03-24T11:38:00Z</dcterms:modified>
</cp:coreProperties>
</file>